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ECFD" w14:textId="7E6B8E31" w:rsidR="0077452C" w:rsidRDefault="0077452C" w:rsidP="0077452C"/>
    <w:p w14:paraId="7F3AE8FB" w14:textId="48FEA9B4" w:rsidR="00E25DC6" w:rsidRPr="007516D2" w:rsidRDefault="00ED231B" w:rsidP="007516D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Chief Executive Officer</w:t>
      </w:r>
      <w:r w:rsidR="00E25DC6" w:rsidRPr="007516D2">
        <w:rPr>
          <w:b/>
          <w:bCs/>
          <w:sz w:val="28"/>
          <w:szCs w:val="28"/>
        </w:rPr>
        <w:t xml:space="preserve"> Report </w:t>
      </w:r>
    </w:p>
    <w:p w14:paraId="6E19BAAC" w14:textId="7F1A799D" w:rsidR="007516D2" w:rsidRDefault="007516D2" w:rsidP="007516D2">
      <w:pPr>
        <w:spacing w:after="0"/>
      </w:pPr>
    </w:p>
    <w:p w14:paraId="35B87352" w14:textId="52C09D9F" w:rsidR="007516D2" w:rsidRDefault="000031FA" w:rsidP="007516D2">
      <w:pPr>
        <w:spacing w:after="0"/>
      </w:pPr>
      <w:r>
        <w:tab/>
        <w:t xml:space="preserve">TO: </w:t>
      </w:r>
      <w:r w:rsidR="002D6670">
        <w:tab/>
      </w:r>
      <w:r w:rsidR="002D6670">
        <w:tab/>
      </w:r>
      <w:r w:rsidR="00DC139B">
        <w:rPr>
          <w:b/>
          <w:bCs/>
        </w:rPr>
        <w:t>Weatherford College Board of Trustees</w:t>
      </w:r>
    </w:p>
    <w:p w14:paraId="4D050889" w14:textId="00D212C3" w:rsidR="00B9623F" w:rsidRDefault="002D6670" w:rsidP="007516D2">
      <w:pPr>
        <w:spacing w:after="0"/>
      </w:pPr>
      <w:r>
        <w:tab/>
        <w:t xml:space="preserve">FROM: </w:t>
      </w:r>
      <w:r>
        <w:tab/>
      </w:r>
      <w:r>
        <w:tab/>
      </w:r>
      <w:r w:rsidR="00DC139B">
        <w:rPr>
          <w:b/>
          <w:bCs/>
        </w:rPr>
        <w:t>Dr. Tod Allen Farmer</w:t>
      </w:r>
      <w:r w:rsidR="003403A1">
        <w:t xml:space="preserve"> Chief Executive Officer</w:t>
      </w:r>
    </w:p>
    <w:p w14:paraId="212B9DB0" w14:textId="4ADD8298" w:rsidR="00C16B46" w:rsidRPr="00CD790D" w:rsidRDefault="000E4FAE" w:rsidP="007516D2">
      <w:pPr>
        <w:spacing w:after="0"/>
        <w:rPr>
          <w:b/>
          <w:bCs/>
        </w:rPr>
      </w:pPr>
      <w:r>
        <w:tab/>
      </w:r>
      <w:r w:rsidR="00C16B46">
        <w:t xml:space="preserve">DATE: </w:t>
      </w:r>
      <w:r w:rsidR="00C16B46">
        <w:tab/>
      </w:r>
      <w:r w:rsidR="00C16B46">
        <w:tab/>
      </w:r>
      <w:r w:rsidR="00DC139B">
        <w:rPr>
          <w:b/>
          <w:bCs/>
        </w:rPr>
        <w:t xml:space="preserve">October </w:t>
      </w:r>
      <w:r w:rsidR="006E7669">
        <w:rPr>
          <w:b/>
          <w:bCs/>
        </w:rPr>
        <w:t>9</w:t>
      </w:r>
      <w:r w:rsidR="00DE0E0A">
        <w:rPr>
          <w:b/>
          <w:bCs/>
        </w:rPr>
        <w:t>th</w:t>
      </w:r>
      <w:r w:rsidR="00DC139B">
        <w:rPr>
          <w:b/>
          <w:bCs/>
        </w:rPr>
        <w:t>, 202</w:t>
      </w:r>
      <w:r w:rsidR="006E7669">
        <w:rPr>
          <w:b/>
          <w:bCs/>
        </w:rPr>
        <w:t>5</w:t>
      </w:r>
    </w:p>
    <w:p w14:paraId="23E5475B" w14:textId="14F82C78" w:rsidR="008904FF" w:rsidRDefault="008904FF" w:rsidP="007516D2">
      <w:pPr>
        <w:spacing w:after="0"/>
        <w:rPr>
          <w:rFonts w:cstheme="minorHAnsi"/>
        </w:rPr>
      </w:pPr>
      <w:r>
        <w:tab/>
        <w:t xml:space="preserve">RE: </w:t>
      </w:r>
      <w:r>
        <w:tab/>
      </w:r>
      <w:r>
        <w:tab/>
      </w:r>
      <w:r w:rsidR="002F1857">
        <w:t>Chief Executive Officer</w:t>
      </w:r>
      <w:r w:rsidR="006C2B93">
        <w:t xml:space="preserve"> Reporting Requirements </w:t>
      </w:r>
      <w:r w:rsidR="00215370">
        <w:t>under</w:t>
      </w:r>
      <w:r w:rsidR="00C055D2">
        <w:t xml:space="preserve"> </w:t>
      </w:r>
      <w:r w:rsidR="00123601" w:rsidRPr="006C2B93">
        <w:t xml:space="preserve">Tex. Educ. Code </w:t>
      </w:r>
      <w:r w:rsidR="00337F48" w:rsidRPr="006C2B93">
        <w:rPr>
          <w:rFonts w:cstheme="minorHAnsi"/>
        </w:rPr>
        <w:t xml:space="preserve">§ </w:t>
      </w:r>
      <w:r w:rsidR="006C2B93" w:rsidRPr="006C2B93">
        <w:rPr>
          <w:rFonts w:cstheme="minorHAnsi"/>
        </w:rPr>
        <w:t>51.253</w:t>
      </w:r>
      <w:r w:rsidR="00465928">
        <w:rPr>
          <w:rFonts w:cstheme="minorHAnsi"/>
        </w:rPr>
        <w:t>(</w:t>
      </w:r>
      <w:r w:rsidR="002F1857">
        <w:rPr>
          <w:rFonts w:cstheme="minorHAnsi"/>
        </w:rPr>
        <w:t>c</w:t>
      </w:r>
      <w:r w:rsidR="00465928">
        <w:rPr>
          <w:rFonts w:cstheme="minorHAnsi"/>
        </w:rPr>
        <w:t>)</w:t>
      </w:r>
    </w:p>
    <w:p w14:paraId="29B7197A" w14:textId="7059385B" w:rsidR="00465928" w:rsidRDefault="00465928" w:rsidP="00465928">
      <w:pPr>
        <w:pBdr>
          <w:bottom w:val="single" w:sz="4" w:space="1" w:color="auto"/>
        </w:pBdr>
        <w:spacing w:after="0"/>
        <w:rPr>
          <w:rFonts w:cstheme="minorHAnsi"/>
        </w:rPr>
      </w:pPr>
    </w:p>
    <w:p w14:paraId="29D3EF80" w14:textId="77777777" w:rsidR="00465928" w:rsidRPr="006C2B93" w:rsidRDefault="00465928" w:rsidP="007516D2">
      <w:pPr>
        <w:spacing w:after="0"/>
      </w:pPr>
    </w:p>
    <w:p w14:paraId="57B2A7E0" w14:textId="2E0B29A2" w:rsidR="009412C0" w:rsidRDefault="00EA24A9" w:rsidP="009412C0">
      <w:pPr>
        <w:spacing w:after="0"/>
      </w:pPr>
      <w:r>
        <w:t xml:space="preserve">Under the </w:t>
      </w:r>
      <w:r w:rsidR="005418E6">
        <w:t>Texas Education Code</w:t>
      </w:r>
      <w:r w:rsidR="00123E07">
        <w:t xml:space="preserve"> (TEC)</w:t>
      </w:r>
      <w:r w:rsidR="005418E6">
        <w:t xml:space="preserve">, Section </w:t>
      </w:r>
      <w:r w:rsidR="00E514D8">
        <w:t>51.253(</w:t>
      </w:r>
      <w:r w:rsidR="002F1857">
        <w:t>c</w:t>
      </w:r>
      <w:r w:rsidR="00E514D8">
        <w:t xml:space="preserve">), the </w:t>
      </w:r>
      <w:r w:rsidR="00743B58">
        <w:t>i</w:t>
      </w:r>
      <w:r w:rsidR="00E514D8">
        <w:t>nstitution</w:t>
      </w:r>
      <w:r w:rsidR="00743B58">
        <w:t>’s</w:t>
      </w:r>
      <w:r w:rsidR="002F1857">
        <w:t xml:space="preserve"> </w:t>
      </w:r>
      <w:r w:rsidR="00B03757">
        <w:t>C</w:t>
      </w:r>
      <w:r w:rsidR="002F1857">
        <w:t xml:space="preserve">hief </w:t>
      </w:r>
      <w:r w:rsidR="00B03757">
        <w:t>E</w:t>
      </w:r>
      <w:r w:rsidR="002F1857">
        <w:t xml:space="preserve">xecutive </w:t>
      </w:r>
      <w:r w:rsidR="00B03757">
        <w:t>O</w:t>
      </w:r>
      <w:r w:rsidR="002F1857">
        <w:t xml:space="preserve">fficer </w:t>
      </w:r>
      <w:r w:rsidR="00E514D8">
        <w:t xml:space="preserve">is required to submit a report </w:t>
      </w:r>
      <w:r w:rsidR="00BE5670">
        <w:t>at least once during each fall or spring semester</w:t>
      </w:r>
      <w:r w:rsidR="00B03757">
        <w:t xml:space="preserve"> </w:t>
      </w:r>
      <w:r w:rsidR="00743B58">
        <w:t xml:space="preserve">to the institution’s </w:t>
      </w:r>
      <w:r w:rsidR="000C3B0A">
        <w:t xml:space="preserve">governing body </w:t>
      </w:r>
      <w:r w:rsidR="00FA31BC">
        <w:t xml:space="preserve">and post on the institution’s internet website a report </w:t>
      </w:r>
      <w:r w:rsidR="008D2EF7">
        <w:t xml:space="preserve">concerning the reports received </w:t>
      </w:r>
      <w:r w:rsidR="009412C0">
        <w:t xml:space="preserve">by employees under </w:t>
      </w:r>
      <w:r w:rsidR="00215370">
        <w:t>the TEC</w:t>
      </w:r>
      <w:r w:rsidR="009412C0">
        <w:t>, Section 51.252</w:t>
      </w:r>
      <w:r w:rsidR="00170458">
        <w:t xml:space="preserve">, concerning </w:t>
      </w:r>
      <w:r w:rsidR="009412C0">
        <w:t xml:space="preserve">“sexual harassment,” “sexual assault,” “dating violence,” or “stalking” as defined in the </w:t>
      </w:r>
      <w:r w:rsidR="00123E07">
        <w:t>TEC</w:t>
      </w:r>
      <w:r w:rsidR="009412C0">
        <w:t>, Section 51.251</w:t>
      </w:r>
      <w:r w:rsidR="00AB2CE7">
        <w:t xml:space="preserve">, and any disciplinary actions taken under </w:t>
      </w:r>
      <w:r w:rsidR="00123E07">
        <w:t xml:space="preserve">TEC, </w:t>
      </w:r>
      <w:r w:rsidR="00AB2CE7">
        <w:t>Section 51.255</w:t>
      </w:r>
      <w:r w:rsidR="009412C0">
        <w:t xml:space="preserve">. </w:t>
      </w:r>
    </w:p>
    <w:p w14:paraId="4B6037B4" w14:textId="70982F5E" w:rsidR="00FA31BC" w:rsidRDefault="00FA31BC" w:rsidP="00B85CA0">
      <w:pPr>
        <w:spacing w:after="0"/>
      </w:pPr>
    </w:p>
    <w:p w14:paraId="12CB754E" w14:textId="11402104" w:rsidR="00AB2CE7" w:rsidRDefault="00A6352C" w:rsidP="00B85CA0">
      <w:pPr>
        <w:spacing w:after="0"/>
      </w:pPr>
      <w:r>
        <w:t xml:space="preserve">For the purposes of complying with the </w:t>
      </w:r>
      <w:r w:rsidR="00C6377D">
        <w:t>Chief Executive Officer’s</w:t>
      </w:r>
      <w:r w:rsidR="004D1C8B">
        <w:t xml:space="preserve"> reporting requirements under </w:t>
      </w:r>
      <w:r w:rsidR="00123E07">
        <w:t xml:space="preserve">TEC, </w:t>
      </w:r>
      <w:r w:rsidR="004D1C8B">
        <w:t>Section 51.253(</w:t>
      </w:r>
      <w:r w:rsidR="008C53C5">
        <w:t>c</w:t>
      </w:r>
      <w:r w:rsidR="004D1C8B">
        <w:t>)</w:t>
      </w:r>
      <w:r w:rsidR="004438EF">
        <w:t>, th</w:t>
      </w:r>
      <w:r w:rsidR="004B039D">
        <w:t>e</w:t>
      </w:r>
      <w:r w:rsidR="004250D1">
        <w:t xml:space="preserve"> attached</w:t>
      </w:r>
      <w:r w:rsidR="004438EF">
        <w:t xml:space="preserve"> </w:t>
      </w:r>
      <w:r w:rsidR="00D578CF">
        <w:t xml:space="preserve">summary data </w:t>
      </w:r>
      <w:r w:rsidR="004438EF">
        <w:t>report</w:t>
      </w:r>
      <w:r w:rsidR="006F127E">
        <w:rPr>
          <w:rStyle w:val="FootnoteReference"/>
        </w:rPr>
        <w:footnoteReference w:id="1"/>
      </w:r>
      <w:r w:rsidR="003757CE">
        <w:t xml:space="preserve"> </w:t>
      </w:r>
      <w:r w:rsidR="00242A04">
        <w:t xml:space="preserve">includes </w:t>
      </w:r>
      <w:proofErr w:type="gramStart"/>
      <w:r w:rsidR="00242A04">
        <w:t>all of</w:t>
      </w:r>
      <w:proofErr w:type="gramEnd"/>
      <w:r w:rsidR="00242A04">
        <w:t xml:space="preserve"> the required </w:t>
      </w:r>
      <w:r w:rsidR="00D61B4B">
        <w:t>reporting information</w:t>
      </w:r>
      <w:r w:rsidR="00C6182E">
        <w:t xml:space="preserve"> to </w:t>
      </w:r>
      <w:r w:rsidR="00D578CF">
        <w:t xml:space="preserve">the </w:t>
      </w:r>
      <w:r w:rsidR="00DC139B">
        <w:rPr>
          <w:b/>
          <w:bCs/>
        </w:rPr>
        <w:t>Weatherford College Board of Trustees</w:t>
      </w:r>
      <w:r w:rsidR="00CD790D">
        <w:t xml:space="preserve"> </w:t>
      </w:r>
      <w:r w:rsidR="00F42939">
        <w:t xml:space="preserve">for the </w:t>
      </w:r>
      <w:proofErr w:type="gramStart"/>
      <w:r w:rsidR="00CC332E">
        <w:t>time period</w:t>
      </w:r>
      <w:proofErr w:type="gramEnd"/>
      <w:r w:rsidR="00447DEB">
        <w:t xml:space="preserve"> of </w:t>
      </w:r>
      <w:r w:rsidR="00DC139B">
        <w:rPr>
          <w:b/>
          <w:bCs/>
        </w:rPr>
        <w:t xml:space="preserve">September 1, </w:t>
      </w:r>
      <w:proofErr w:type="gramStart"/>
      <w:r w:rsidR="00DC139B">
        <w:rPr>
          <w:b/>
          <w:bCs/>
        </w:rPr>
        <w:t>202</w:t>
      </w:r>
      <w:r w:rsidR="006E7669">
        <w:rPr>
          <w:b/>
          <w:bCs/>
        </w:rPr>
        <w:t>4</w:t>
      </w:r>
      <w:proofErr w:type="gramEnd"/>
      <w:r w:rsidR="00447DEB">
        <w:t xml:space="preserve"> through </w:t>
      </w:r>
      <w:r w:rsidR="00DC139B">
        <w:rPr>
          <w:b/>
          <w:bCs/>
        </w:rPr>
        <w:t>August 31, 202</w:t>
      </w:r>
      <w:r w:rsidR="006E7669">
        <w:rPr>
          <w:b/>
          <w:bCs/>
        </w:rPr>
        <w:t>5</w:t>
      </w:r>
      <w:r w:rsidR="00447DEB">
        <w:t xml:space="preserve">. </w:t>
      </w:r>
      <w:r w:rsidR="00AB2CE7">
        <w:t xml:space="preserve">The </w:t>
      </w:r>
      <w:r w:rsidR="005D5A9D">
        <w:t>summary</w:t>
      </w:r>
      <w:r w:rsidR="00AB2CE7">
        <w:t xml:space="preserve"> data </w:t>
      </w:r>
      <w:r w:rsidR="004920A3">
        <w:t xml:space="preserve">report </w:t>
      </w:r>
      <w:r w:rsidR="00AB2CE7">
        <w:t xml:space="preserve">is categorized based on the reporting requirements under </w:t>
      </w:r>
      <w:r w:rsidR="00123E07">
        <w:t xml:space="preserve">TEC, </w:t>
      </w:r>
      <w:r w:rsidR="00AB2CE7">
        <w:t xml:space="preserve">Section 51.253(c). </w:t>
      </w:r>
      <w:r w:rsidR="005D5A9D">
        <w:t>The reports received may be applicable in multiple reporting categories, and therefore, the summary data in the categories may not add up to the totals of other categories</w:t>
      </w:r>
      <w:r w:rsidR="00AB2CE7">
        <w:t xml:space="preserve">. </w:t>
      </w:r>
    </w:p>
    <w:p w14:paraId="57A84564" w14:textId="77777777" w:rsidR="00AB2CE7" w:rsidRDefault="00AB2CE7" w:rsidP="00B85CA0">
      <w:pPr>
        <w:spacing w:after="0"/>
      </w:pPr>
    </w:p>
    <w:p w14:paraId="0A8C2829" w14:textId="78695823" w:rsidR="003E04B8" w:rsidRDefault="00F46BD7" w:rsidP="00B85CA0">
      <w:pPr>
        <w:spacing w:after="0"/>
      </w:pPr>
      <w:r>
        <w:t xml:space="preserve">The </w:t>
      </w:r>
      <w:r w:rsidR="008B23FA">
        <w:t xml:space="preserve">summary data report is also posted on the </w:t>
      </w:r>
      <w:r w:rsidR="00723210">
        <w:t xml:space="preserve">institution’s website </w:t>
      </w:r>
      <w:r w:rsidR="00186041">
        <w:t xml:space="preserve">as per the </w:t>
      </w:r>
      <w:r w:rsidR="0025413B">
        <w:t xml:space="preserve">public </w:t>
      </w:r>
      <w:r w:rsidR="00364354">
        <w:t xml:space="preserve">reporting requirements under </w:t>
      </w:r>
      <w:r w:rsidR="00123E07">
        <w:t xml:space="preserve">TEC, </w:t>
      </w:r>
      <w:r w:rsidR="00364354">
        <w:t>Section 51.253(c)</w:t>
      </w:r>
      <w:r w:rsidR="00723210">
        <w:t xml:space="preserve"> at</w:t>
      </w:r>
      <w:r w:rsidR="005A67E5">
        <w:t xml:space="preserve"> </w:t>
      </w:r>
      <w:hyperlink r:id="rId11" w:history="1">
        <w:r w:rsidR="00C1215E" w:rsidRPr="005C332C">
          <w:rPr>
            <w:rStyle w:val="Hyperlink"/>
          </w:rPr>
          <w:t>https://wc.edu/current-students/policies-conduct/title-ix/</w:t>
        </w:r>
      </w:hyperlink>
      <w:r w:rsidR="00C1215E">
        <w:t xml:space="preserve"> </w:t>
      </w:r>
    </w:p>
    <w:p w14:paraId="55F5F56D" w14:textId="77777777" w:rsidR="003E04B8" w:rsidRDefault="003E04B8" w:rsidP="00B85CA0">
      <w:pPr>
        <w:spacing w:after="0"/>
      </w:pPr>
    </w:p>
    <w:p w14:paraId="76D90650" w14:textId="4B063FCA" w:rsidR="00A96635" w:rsidRDefault="00DE277D" w:rsidP="00B85CA0">
      <w:pPr>
        <w:spacing w:after="0"/>
      </w:pPr>
      <w:r>
        <w:t xml:space="preserve">Note: </w:t>
      </w:r>
      <w:r w:rsidR="004C0AB8">
        <w:t>Any a</w:t>
      </w:r>
      <w:r w:rsidR="003E04B8">
        <w:t>dditional reports received by the Title IX Coordinator that do</w:t>
      </w:r>
      <w:r w:rsidR="00915BD3">
        <w:t xml:space="preserve"> not meet the required reporting criteria </w:t>
      </w:r>
      <w:r w:rsidR="00002AA9">
        <w:t>in the Texas Education Code have been omitted for the</w:t>
      </w:r>
      <w:r w:rsidR="00DA6C9B">
        <w:t xml:space="preserve"> </w:t>
      </w:r>
      <w:r w:rsidR="00DB7EFC">
        <w:t xml:space="preserve">compliance </w:t>
      </w:r>
      <w:r w:rsidR="00DA6C9B">
        <w:t xml:space="preserve">purposes of this specific report. </w:t>
      </w:r>
    </w:p>
    <w:p w14:paraId="2C743FE5" w14:textId="77777777" w:rsidR="0029494C" w:rsidRDefault="0029494C" w:rsidP="00B85CA0">
      <w:pPr>
        <w:spacing w:after="0"/>
      </w:pPr>
    </w:p>
    <w:p w14:paraId="0661322C" w14:textId="59CE7C5B" w:rsidR="00454CF7" w:rsidRDefault="00454CF7" w:rsidP="00B85CA0">
      <w:pPr>
        <w:spacing w:after="0"/>
      </w:pPr>
    </w:p>
    <w:p w14:paraId="0C04EA09" w14:textId="6CA5174A" w:rsidR="004250D1" w:rsidRDefault="004250D1">
      <w:pPr>
        <w:rPr>
          <w:b/>
          <w:bCs/>
        </w:rPr>
      </w:pPr>
      <w:r>
        <w:rPr>
          <w:b/>
          <w:bCs/>
        </w:rPr>
        <w:br w:type="page"/>
      </w:r>
    </w:p>
    <w:p w14:paraId="61CADC8A" w14:textId="58B50014" w:rsidR="00FC3028" w:rsidRDefault="000E6195" w:rsidP="00C3651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CEO </w:t>
      </w:r>
      <w:r w:rsidR="00FC3028">
        <w:rPr>
          <w:b/>
          <w:bCs/>
          <w:sz w:val="28"/>
          <w:szCs w:val="28"/>
        </w:rPr>
        <w:t xml:space="preserve">Summary Data </w:t>
      </w:r>
      <w:r w:rsidR="00CE417C">
        <w:rPr>
          <w:b/>
          <w:bCs/>
          <w:sz w:val="28"/>
          <w:szCs w:val="28"/>
        </w:rPr>
        <w:t>Report</w:t>
      </w:r>
    </w:p>
    <w:p w14:paraId="6E1F4EF6" w14:textId="4D91C441" w:rsidR="00790D63" w:rsidRPr="0029023D" w:rsidRDefault="00DC139B" w:rsidP="00DC139B">
      <w:pPr>
        <w:spacing w:after="0"/>
        <w:jc w:val="center"/>
      </w:pPr>
      <w:r>
        <w:rPr>
          <w:b/>
          <w:bCs/>
        </w:rPr>
        <w:t>September 1</w:t>
      </w:r>
      <w:r w:rsidRPr="00DC139B">
        <w:rPr>
          <w:b/>
          <w:bCs/>
          <w:vertAlign w:val="superscript"/>
        </w:rPr>
        <w:t>st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</w:t>
      </w:r>
      <w:r w:rsidR="006E7669">
        <w:rPr>
          <w:b/>
          <w:bCs/>
        </w:rPr>
        <w:t>4</w:t>
      </w:r>
      <w:proofErr w:type="gramEnd"/>
      <w:r w:rsidR="00790D63">
        <w:t xml:space="preserve"> through </w:t>
      </w:r>
      <w:r>
        <w:rPr>
          <w:b/>
          <w:bCs/>
        </w:rPr>
        <w:t>August 31</w:t>
      </w:r>
      <w:r w:rsidRPr="00DC139B">
        <w:rPr>
          <w:b/>
          <w:bCs/>
          <w:vertAlign w:val="superscript"/>
        </w:rPr>
        <w:t>st</w:t>
      </w:r>
      <w:r>
        <w:rPr>
          <w:b/>
          <w:bCs/>
        </w:rPr>
        <w:t>, 202</w:t>
      </w:r>
      <w:r w:rsidR="006E7669">
        <w:rPr>
          <w:b/>
          <w:bCs/>
        </w:rPr>
        <w:t>5</w:t>
      </w:r>
    </w:p>
    <w:p w14:paraId="738EC9FE" w14:textId="77777777" w:rsidR="000D6200" w:rsidRDefault="000D6200" w:rsidP="000D6200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40"/>
        <w:gridCol w:w="1630"/>
      </w:tblGrid>
      <w:tr w:rsidR="0042795A" w14:paraId="39DCAD83" w14:textId="77777777" w:rsidTr="00FC7515">
        <w:trPr>
          <w:jc w:val="center"/>
        </w:trPr>
        <w:tc>
          <w:tcPr>
            <w:tcW w:w="7570" w:type="dxa"/>
            <w:gridSpan w:val="2"/>
            <w:shd w:val="clear" w:color="auto" w:fill="D9D9D9" w:themeFill="background1" w:themeFillShade="D9"/>
          </w:tcPr>
          <w:p w14:paraId="60766A66" w14:textId="77777777" w:rsidR="0042795A" w:rsidRPr="00C25971" w:rsidRDefault="0042795A" w:rsidP="00FC7515">
            <w:pPr>
              <w:jc w:val="center"/>
              <w:rPr>
                <w:b/>
                <w:bCs/>
              </w:rPr>
            </w:pPr>
            <w:bookmarkStart w:id="0" w:name="_Hlk22566023"/>
            <w:r w:rsidRPr="00C25971">
              <w:rPr>
                <w:b/>
                <w:bCs/>
              </w:rPr>
              <w:t>Texas Education Code, Section 51.252</w:t>
            </w:r>
          </w:p>
        </w:tc>
      </w:tr>
      <w:tr w:rsidR="0042795A" w14:paraId="364ED766" w14:textId="77777777" w:rsidTr="00FC7515">
        <w:trPr>
          <w:jc w:val="center"/>
        </w:trPr>
        <w:tc>
          <w:tcPr>
            <w:tcW w:w="5940" w:type="dxa"/>
            <w:shd w:val="clear" w:color="auto" w:fill="D9D9D9" w:themeFill="background1" w:themeFillShade="D9"/>
          </w:tcPr>
          <w:p w14:paraId="61F947FD" w14:textId="690A5F71" w:rsidR="0042795A" w:rsidRDefault="0042795A" w:rsidP="00FC7515">
            <w:pPr>
              <w:rPr>
                <w:rFonts w:cstheme="minorHAnsi"/>
                <w:b/>
                <w:bCs/>
              </w:rPr>
            </w:pPr>
            <w:r w:rsidRPr="00E80111">
              <w:rPr>
                <w:b/>
                <w:bCs/>
              </w:rPr>
              <w:t xml:space="preserve">Number of </w:t>
            </w:r>
            <w:r>
              <w:rPr>
                <w:b/>
                <w:bCs/>
              </w:rPr>
              <w:t>r</w:t>
            </w:r>
            <w:r w:rsidRPr="00E80111">
              <w:rPr>
                <w:b/>
                <w:bCs/>
              </w:rPr>
              <w:t xml:space="preserve">eports </w:t>
            </w:r>
            <w:r>
              <w:rPr>
                <w:b/>
                <w:bCs/>
              </w:rPr>
              <w:t>r</w:t>
            </w:r>
            <w:r w:rsidRPr="00E80111">
              <w:rPr>
                <w:b/>
                <w:bCs/>
              </w:rPr>
              <w:t xml:space="preserve">eceived </w:t>
            </w:r>
            <w:r>
              <w:rPr>
                <w:b/>
                <w:bCs/>
              </w:rPr>
              <w:t>u</w:t>
            </w:r>
            <w:r w:rsidRPr="00E80111">
              <w:rPr>
                <w:b/>
                <w:bCs/>
              </w:rPr>
              <w:t xml:space="preserve">nder </w:t>
            </w:r>
            <w:r>
              <w:rPr>
                <w:b/>
                <w:bCs/>
              </w:rPr>
              <w:t xml:space="preserve">Section </w:t>
            </w:r>
            <w:r w:rsidRPr="00E80111">
              <w:rPr>
                <w:rFonts w:cstheme="minorHAnsi"/>
                <w:b/>
                <w:bCs/>
              </w:rPr>
              <w:t>51.252</w:t>
            </w:r>
          </w:p>
          <w:p w14:paraId="334BA71A" w14:textId="77777777" w:rsidR="0042795A" w:rsidRPr="0011407A" w:rsidRDefault="0042795A" w:rsidP="00FC7515">
            <w:pPr>
              <w:ind w:left="330"/>
            </w:pPr>
            <w:r w:rsidRPr="0011407A">
              <w:t>Number of confidential reports</w:t>
            </w:r>
            <w:r>
              <w:rPr>
                <w:rStyle w:val="FootnoteReference"/>
              </w:rPr>
              <w:footnoteReference w:id="2"/>
            </w:r>
            <w:r w:rsidRPr="0011407A">
              <w:t xml:space="preserve"> under Section 51.252 </w:t>
            </w:r>
          </w:p>
        </w:tc>
        <w:tc>
          <w:tcPr>
            <w:tcW w:w="1630" w:type="dxa"/>
          </w:tcPr>
          <w:p w14:paraId="78566363" w14:textId="1587821E" w:rsidR="0042795A" w:rsidRDefault="007D3BB3" w:rsidP="00FC75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252FD017" w14:textId="58D3F9AF" w:rsidR="0042795A" w:rsidRPr="0011407A" w:rsidRDefault="00DC139B" w:rsidP="00FC7515">
            <w:pPr>
              <w:jc w:val="center"/>
            </w:pPr>
            <w:r>
              <w:t>0</w:t>
            </w:r>
          </w:p>
        </w:tc>
      </w:tr>
      <w:tr w:rsidR="0042795A" w14:paraId="03E08B9B" w14:textId="77777777" w:rsidTr="00FC7515">
        <w:trPr>
          <w:jc w:val="center"/>
        </w:trPr>
        <w:tc>
          <w:tcPr>
            <w:tcW w:w="5940" w:type="dxa"/>
            <w:shd w:val="clear" w:color="auto" w:fill="D9D9D9" w:themeFill="background1" w:themeFillShade="D9"/>
          </w:tcPr>
          <w:p w14:paraId="09AA441E" w14:textId="77777777" w:rsidR="0042795A" w:rsidRDefault="0042795A" w:rsidP="00FC7515">
            <w:r>
              <w:t>Number of investigations conducted under Section 51.252</w:t>
            </w:r>
          </w:p>
        </w:tc>
        <w:tc>
          <w:tcPr>
            <w:tcW w:w="1630" w:type="dxa"/>
          </w:tcPr>
          <w:p w14:paraId="6403E121" w14:textId="707875C6" w:rsidR="0042795A" w:rsidRDefault="007D3BB3" w:rsidP="00FC7515">
            <w:pPr>
              <w:jc w:val="center"/>
            </w:pPr>
            <w:r>
              <w:t>2</w:t>
            </w:r>
          </w:p>
        </w:tc>
      </w:tr>
      <w:tr w:rsidR="0042795A" w14:paraId="1BB713E7" w14:textId="77777777" w:rsidTr="00FC7515">
        <w:trPr>
          <w:jc w:val="center"/>
        </w:trPr>
        <w:tc>
          <w:tcPr>
            <w:tcW w:w="5940" w:type="dxa"/>
            <w:shd w:val="clear" w:color="auto" w:fill="D9D9D9" w:themeFill="background1" w:themeFillShade="D9"/>
          </w:tcPr>
          <w:p w14:paraId="585859E7" w14:textId="77777777" w:rsidR="0042795A" w:rsidRDefault="0042795A" w:rsidP="00FC7515">
            <w:pPr>
              <w:ind w:left="330"/>
            </w:pPr>
            <w:r>
              <w:t>Disposition</w:t>
            </w:r>
            <w:r>
              <w:rPr>
                <w:rStyle w:val="FootnoteReference"/>
              </w:rPr>
              <w:footnoteReference w:id="3"/>
            </w:r>
            <w:r>
              <w:t xml:space="preserve"> of any disciplinary processes for reports under Section 51.252:</w:t>
            </w:r>
          </w:p>
          <w:p w14:paraId="507DCD48" w14:textId="381AEC54" w:rsidR="0042795A" w:rsidRDefault="0042795A" w:rsidP="00FC7515">
            <w:pPr>
              <w:pStyle w:val="ListParagraph"/>
              <w:numPr>
                <w:ilvl w:val="0"/>
                <w:numId w:val="1"/>
              </w:numPr>
              <w:ind w:left="960"/>
            </w:pPr>
            <w:r>
              <w:t>Concluded, No Finding of Policy Violation</w:t>
            </w:r>
          </w:p>
          <w:p w14:paraId="05391F3F" w14:textId="77777777" w:rsidR="0042795A" w:rsidRDefault="0042795A" w:rsidP="00FC7515">
            <w:pPr>
              <w:pStyle w:val="ListParagraph"/>
              <w:numPr>
                <w:ilvl w:val="0"/>
                <w:numId w:val="1"/>
              </w:numPr>
              <w:ind w:left="960"/>
            </w:pPr>
            <w:r>
              <w:t>Concluded, with Employee Disciplinary Sanction</w:t>
            </w:r>
          </w:p>
          <w:p w14:paraId="7B70706D" w14:textId="77777777" w:rsidR="0042795A" w:rsidRDefault="0042795A" w:rsidP="00FC7515">
            <w:pPr>
              <w:pStyle w:val="ListParagraph"/>
              <w:numPr>
                <w:ilvl w:val="0"/>
                <w:numId w:val="1"/>
              </w:numPr>
              <w:ind w:left="960"/>
            </w:pPr>
            <w:r>
              <w:t>Concluded, with Student Disciplinary Sanction</w:t>
            </w:r>
          </w:p>
          <w:p w14:paraId="2395FCD0" w14:textId="77777777" w:rsidR="0042795A" w:rsidRPr="00FE2F38" w:rsidRDefault="0042795A" w:rsidP="00FC7515">
            <w:pPr>
              <w:pStyle w:val="ListParagraph"/>
              <w:numPr>
                <w:ilvl w:val="0"/>
                <w:numId w:val="1"/>
              </w:numPr>
              <w:ind w:left="960"/>
            </w:pPr>
            <w:r>
              <w:rPr>
                <w:b/>
                <w:bCs/>
              </w:rPr>
              <w:t>SUB</w:t>
            </w:r>
            <w:r w:rsidRPr="00FE2F38">
              <w:rPr>
                <w:b/>
                <w:bCs/>
              </w:rPr>
              <w:t>TOTAL</w:t>
            </w:r>
          </w:p>
        </w:tc>
        <w:tc>
          <w:tcPr>
            <w:tcW w:w="1630" w:type="dxa"/>
          </w:tcPr>
          <w:p w14:paraId="4C106ABD" w14:textId="77777777" w:rsidR="0042795A" w:rsidRDefault="0042795A" w:rsidP="00FC7515">
            <w:pPr>
              <w:jc w:val="center"/>
            </w:pPr>
          </w:p>
          <w:p w14:paraId="2CDBB0D3" w14:textId="77777777" w:rsidR="0042795A" w:rsidRDefault="0042795A" w:rsidP="00FC7515">
            <w:pPr>
              <w:jc w:val="center"/>
            </w:pPr>
          </w:p>
          <w:p w14:paraId="031B522B" w14:textId="347A845D" w:rsidR="0042795A" w:rsidRDefault="007D3BB3" w:rsidP="00FC7515">
            <w:pPr>
              <w:jc w:val="center"/>
            </w:pPr>
            <w:r>
              <w:t>0</w:t>
            </w:r>
          </w:p>
          <w:p w14:paraId="4A2BE1FC" w14:textId="005CEAAC" w:rsidR="0042795A" w:rsidRDefault="006E7669" w:rsidP="00FC7515">
            <w:pPr>
              <w:jc w:val="center"/>
            </w:pPr>
            <w:r>
              <w:t>0</w:t>
            </w:r>
          </w:p>
          <w:p w14:paraId="10895A64" w14:textId="22C0E19B" w:rsidR="0042795A" w:rsidRDefault="006E7669" w:rsidP="00FC7515">
            <w:pPr>
              <w:jc w:val="center"/>
            </w:pPr>
            <w:r>
              <w:t>0</w:t>
            </w:r>
          </w:p>
          <w:p w14:paraId="005D70A5" w14:textId="5B34BCF3" w:rsidR="0042795A" w:rsidRPr="00674DD8" w:rsidRDefault="0042795A" w:rsidP="00FC7515">
            <w:pPr>
              <w:jc w:val="center"/>
              <w:rPr>
                <w:b/>
                <w:bCs/>
              </w:rPr>
            </w:pPr>
          </w:p>
        </w:tc>
      </w:tr>
      <w:tr w:rsidR="0042795A" w14:paraId="1239841C" w14:textId="77777777" w:rsidTr="00FC7515">
        <w:trPr>
          <w:jc w:val="center"/>
        </w:trPr>
        <w:tc>
          <w:tcPr>
            <w:tcW w:w="5940" w:type="dxa"/>
            <w:shd w:val="clear" w:color="auto" w:fill="D9D9D9" w:themeFill="background1" w:themeFillShade="D9"/>
          </w:tcPr>
          <w:p w14:paraId="598353F8" w14:textId="3CD49D86" w:rsidR="0042795A" w:rsidRDefault="0042795A" w:rsidP="00FC7515">
            <w:pPr>
              <w:ind w:left="330"/>
            </w:pPr>
            <w:r>
              <w:t>Number of reports under Section 51.252 for which the institution determined not to initiate a disciplinary process</w:t>
            </w:r>
          </w:p>
        </w:tc>
        <w:tc>
          <w:tcPr>
            <w:tcW w:w="1630" w:type="dxa"/>
          </w:tcPr>
          <w:p w14:paraId="1E392B29" w14:textId="1C22D67C" w:rsidR="0042795A" w:rsidRPr="00F657E0" w:rsidRDefault="007D3BB3" w:rsidP="00FC75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438DF333" w14:textId="77777777" w:rsidR="0042795A" w:rsidRPr="00162A3F" w:rsidRDefault="0042795A" w:rsidP="0042795A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45"/>
        <w:gridCol w:w="1630"/>
      </w:tblGrid>
      <w:tr w:rsidR="0042795A" w14:paraId="1E890AEE" w14:textId="77777777" w:rsidTr="00FC7515">
        <w:trPr>
          <w:jc w:val="center"/>
        </w:trPr>
        <w:tc>
          <w:tcPr>
            <w:tcW w:w="7575" w:type="dxa"/>
            <w:gridSpan w:val="2"/>
            <w:shd w:val="clear" w:color="auto" w:fill="D9D9D9" w:themeFill="background1" w:themeFillShade="D9"/>
          </w:tcPr>
          <w:p w14:paraId="37B7BAE1" w14:textId="77777777" w:rsidR="0042795A" w:rsidRPr="00C25971" w:rsidRDefault="0042795A" w:rsidP="00FC7515">
            <w:pPr>
              <w:jc w:val="center"/>
              <w:rPr>
                <w:b/>
                <w:bCs/>
              </w:rPr>
            </w:pPr>
            <w:r w:rsidRPr="00C25971">
              <w:rPr>
                <w:b/>
                <w:bCs/>
              </w:rPr>
              <w:t>Texas Education Code, Section 51.255</w:t>
            </w:r>
          </w:p>
        </w:tc>
      </w:tr>
      <w:tr w:rsidR="0042795A" w14:paraId="53661E20" w14:textId="77777777" w:rsidTr="00FC7515">
        <w:trPr>
          <w:jc w:val="center"/>
        </w:trPr>
        <w:tc>
          <w:tcPr>
            <w:tcW w:w="5945" w:type="dxa"/>
            <w:shd w:val="clear" w:color="auto" w:fill="D9D9D9" w:themeFill="background1" w:themeFillShade="D9"/>
          </w:tcPr>
          <w:p w14:paraId="0A7500FD" w14:textId="77777777" w:rsidR="0042795A" w:rsidRPr="00A41BB9" w:rsidRDefault="0042795A" w:rsidP="00FC7515">
            <w:pPr>
              <w:rPr>
                <w:b/>
                <w:bCs/>
              </w:rPr>
            </w:pPr>
            <w:r w:rsidRPr="00A41BB9">
              <w:rPr>
                <w:b/>
                <w:bCs/>
              </w:rPr>
              <w:t xml:space="preserve">Number of reports received that include allegations of an employee’s failure to report or who </w:t>
            </w:r>
            <w:r>
              <w:rPr>
                <w:b/>
                <w:bCs/>
              </w:rPr>
              <w:t xml:space="preserve">submits a </w:t>
            </w:r>
            <w:r w:rsidRPr="00A41BB9">
              <w:rPr>
                <w:b/>
                <w:bCs/>
              </w:rPr>
              <w:t>false report to the institution under Section 51.255</w:t>
            </w:r>
            <w:r>
              <w:rPr>
                <w:b/>
                <w:bCs/>
              </w:rPr>
              <w:t>(a)</w:t>
            </w:r>
          </w:p>
        </w:tc>
        <w:tc>
          <w:tcPr>
            <w:tcW w:w="1630" w:type="dxa"/>
          </w:tcPr>
          <w:p w14:paraId="45B3AA0C" w14:textId="77777777" w:rsidR="0042795A" w:rsidRDefault="0042795A" w:rsidP="00FC7515">
            <w:pPr>
              <w:jc w:val="center"/>
              <w:rPr>
                <w:b/>
                <w:bCs/>
              </w:rPr>
            </w:pPr>
          </w:p>
          <w:p w14:paraId="188F7AC9" w14:textId="0FBE0EEE" w:rsidR="0042795A" w:rsidRPr="00C25971" w:rsidRDefault="00DC139B" w:rsidP="00FC75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2795A" w14:paraId="5C63AA47" w14:textId="77777777" w:rsidTr="00FC7515">
        <w:trPr>
          <w:jc w:val="center"/>
        </w:trPr>
        <w:tc>
          <w:tcPr>
            <w:tcW w:w="5945" w:type="dxa"/>
            <w:shd w:val="clear" w:color="auto" w:fill="D9D9D9" w:themeFill="background1" w:themeFillShade="D9"/>
          </w:tcPr>
          <w:p w14:paraId="0F9E98CE" w14:textId="77777777" w:rsidR="0042795A" w:rsidRPr="003A0456" w:rsidRDefault="0042795A" w:rsidP="00FC7515">
            <w:pPr>
              <w:ind w:left="420"/>
              <w:rPr>
                <w:rFonts w:cstheme="minorHAnsi"/>
              </w:rPr>
            </w:pPr>
            <w:r>
              <w:t xml:space="preserve">Any disciplinary action taken, regarding failure to report or false reports to the institution under </w:t>
            </w:r>
            <w:r w:rsidRPr="00901074">
              <w:rPr>
                <w:b/>
                <w:bCs/>
              </w:rPr>
              <w:t xml:space="preserve">Section </w:t>
            </w:r>
            <w:r w:rsidRPr="00901074">
              <w:rPr>
                <w:rFonts w:cstheme="minorHAnsi"/>
                <w:b/>
                <w:bCs/>
              </w:rPr>
              <w:t>51.255(c)</w:t>
            </w:r>
            <w:r w:rsidRPr="00123E07">
              <w:rPr>
                <w:rFonts w:cstheme="minorHAnsi"/>
              </w:rPr>
              <w:t>:</w:t>
            </w:r>
          </w:p>
          <w:p w14:paraId="5258CEE2" w14:textId="77777777" w:rsidR="0042795A" w:rsidRPr="00123E07" w:rsidRDefault="0042795A" w:rsidP="00901074">
            <w:pPr>
              <w:pStyle w:val="ListParagraph"/>
              <w:numPr>
                <w:ilvl w:val="0"/>
                <w:numId w:val="4"/>
              </w:numPr>
            </w:pPr>
            <w:r w:rsidRPr="00123E07">
              <w:t>Employee termination</w:t>
            </w:r>
          </w:p>
          <w:p w14:paraId="340588D9" w14:textId="77777777" w:rsidR="0042795A" w:rsidRDefault="0042795A" w:rsidP="00901074">
            <w:pPr>
              <w:pStyle w:val="ListParagraph"/>
              <w:numPr>
                <w:ilvl w:val="0"/>
                <w:numId w:val="4"/>
              </w:numPr>
            </w:pPr>
            <w:r w:rsidRPr="00123E07">
              <w:t>Institutional intent to termination, in lieu of employee resignation</w:t>
            </w:r>
          </w:p>
        </w:tc>
        <w:tc>
          <w:tcPr>
            <w:tcW w:w="1630" w:type="dxa"/>
          </w:tcPr>
          <w:p w14:paraId="535FB104" w14:textId="77777777" w:rsidR="0042795A" w:rsidRDefault="0042795A" w:rsidP="00FC7515">
            <w:pPr>
              <w:jc w:val="center"/>
            </w:pPr>
          </w:p>
          <w:p w14:paraId="1916CB89" w14:textId="77777777" w:rsidR="0042795A" w:rsidRDefault="0042795A" w:rsidP="00FC7515">
            <w:pPr>
              <w:jc w:val="center"/>
            </w:pPr>
          </w:p>
          <w:p w14:paraId="1A8AFB86" w14:textId="5E540AA8" w:rsidR="0042795A" w:rsidRDefault="003C29B1" w:rsidP="00FC7515">
            <w:pPr>
              <w:jc w:val="center"/>
            </w:pPr>
            <w:r>
              <w:t>0</w:t>
            </w:r>
          </w:p>
          <w:p w14:paraId="60DFF25C" w14:textId="3143BFAF" w:rsidR="0042795A" w:rsidRDefault="00DC139B" w:rsidP="00FC7515">
            <w:pPr>
              <w:jc w:val="center"/>
            </w:pPr>
            <w:r>
              <w:t>0</w:t>
            </w:r>
          </w:p>
          <w:p w14:paraId="0A61937C" w14:textId="5929AA4B" w:rsidR="0042795A" w:rsidRDefault="0042795A" w:rsidP="00FC7515">
            <w:pPr>
              <w:jc w:val="center"/>
            </w:pPr>
          </w:p>
        </w:tc>
      </w:tr>
      <w:bookmarkEnd w:id="0"/>
    </w:tbl>
    <w:p w14:paraId="1EBE89E0" w14:textId="77777777" w:rsidR="005F700E" w:rsidRDefault="005F700E" w:rsidP="000D6200">
      <w:pPr>
        <w:spacing w:after="0"/>
      </w:pPr>
    </w:p>
    <w:sectPr w:rsidR="005F700E" w:rsidSect="009509CA">
      <w:footerReference w:type="default" r:id="rId12"/>
      <w:headerReference w:type="first" r:id="rId13"/>
      <w:footerReference w:type="first" r:id="rId14"/>
      <w:pgSz w:w="12240" w:h="15840"/>
      <w:pgMar w:top="1350" w:right="990" w:bottom="720" w:left="1440" w:header="18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340BA" w14:textId="77777777" w:rsidR="00287915" w:rsidRDefault="00287915" w:rsidP="00FA62E5">
      <w:pPr>
        <w:spacing w:after="0" w:line="240" w:lineRule="auto"/>
      </w:pPr>
      <w:r>
        <w:separator/>
      </w:r>
    </w:p>
  </w:endnote>
  <w:endnote w:type="continuationSeparator" w:id="0">
    <w:p w14:paraId="71B273C1" w14:textId="77777777" w:rsidR="00287915" w:rsidRDefault="00287915" w:rsidP="00F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rs Eaves OT Bold">
    <w:altName w:val="Times New Roman"/>
    <w:panose1 w:val="020B0604020202020204"/>
    <w:charset w:val="00"/>
    <w:family w:val="auto"/>
    <w:pitch w:val="variable"/>
    <w:sig w:usb0="00000001" w:usb1="5000204A" w:usb2="00000000" w:usb3="00000000" w:csb0="00000009" w:csb1="00000000"/>
  </w:font>
  <w:font w:name="Mrs Eaves OT Roman">
    <w:altName w:val="Calibri"/>
    <w:panose1 w:val="020B0604020202020204"/>
    <w:charset w:val="00"/>
    <w:family w:val="auto"/>
    <w:pitch w:val="variable"/>
    <w:sig w:usb0="800000AF" w:usb1="5000207B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86212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2A6093" w14:textId="141C2FE3" w:rsidR="00AC58EF" w:rsidRDefault="00AC58E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0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07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33463D" w14:textId="10B2C50E" w:rsidR="00A53412" w:rsidRDefault="00A53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FB93" w14:textId="77777777" w:rsidR="00D235F2" w:rsidRDefault="00D235F2" w:rsidP="00D235F2">
    <w:pPr>
      <w:pStyle w:val="Header"/>
      <w:spacing w:line="360" w:lineRule="auto"/>
      <w:ind w:left="-90"/>
      <w:jc w:val="center"/>
      <w:rPr>
        <w:rFonts w:ascii="Book Antiqua" w:hAnsi="Book Antiqua"/>
        <w:color w:val="1F497D" w:themeColor="text2"/>
        <w:sz w:val="12"/>
        <w:szCs w:val="12"/>
      </w:rPr>
    </w:pPr>
    <w:r w:rsidRPr="007F4E9A">
      <w:rPr>
        <w:rFonts w:ascii="Book Antiqua" w:hAnsi="Book Antiqua"/>
        <w:noProof/>
        <w:color w:val="404040" w:themeColor="text1" w:themeTint="BF"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533909" wp14:editId="72BFF9A4">
              <wp:simplePos x="0" y="0"/>
              <wp:positionH relativeFrom="column">
                <wp:posOffset>-545910</wp:posOffset>
              </wp:positionH>
              <wp:positionV relativeFrom="paragraph">
                <wp:posOffset>70163</wp:posOffset>
              </wp:positionV>
              <wp:extent cx="7069540" cy="0"/>
              <wp:effectExtent l="0" t="0" r="17145" b="254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954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74BB33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pt,5.5pt" to="513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" strokecolor="#7f7f7f [1612]" strokeweight=".5pt"/>
          </w:pict>
        </mc:Fallback>
      </mc:AlternateContent>
    </w:r>
  </w:p>
  <w:p w14:paraId="07DCEEE7" w14:textId="77777777" w:rsidR="00D235F2" w:rsidRPr="00F05665" w:rsidRDefault="00D235F2" w:rsidP="00D235F2">
    <w:pPr>
      <w:pStyle w:val="Header"/>
      <w:tabs>
        <w:tab w:val="clear" w:pos="4680"/>
        <w:tab w:val="clear" w:pos="9360"/>
      </w:tabs>
      <w:spacing w:line="360" w:lineRule="auto"/>
      <w:ind w:left="-720"/>
      <w:jc w:val="center"/>
      <w:rPr>
        <w:rFonts w:ascii="Mrs Eaves OT Roman" w:hAnsi="Mrs Eaves OT Roman"/>
        <w:color w:val="003767"/>
        <w:sz w:val="16"/>
        <w:szCs w:val="16"/>
      </w:rPr>
    </w:pPr>
    <w:r w:rsidRPr="00F05665">
      <w:rPr>
        <w:rFonts w:ascii="Mrs Eaves OT Roman" w:hAnsi="Mrs Eaves OT Roman"/>
        <w:color w:val="003767"/>
        <w:sz w:val="16"/>
        <w:szCs w:val="16"/>
      </w:rPr>
      <w:t xml:space="preserve">The University of Texas at Arlington </w:t>
    </w:r>
    <w:r w:rsidRPr="00F05665">
      <w:rPr>
        <w:rFonts w:ascii="Lucida Grande" w:hAnsi="Lucida Grande" w:cs="Lucida Grande"/>
        <w:color w:val="003767"/>
        <w:sz w:val="16"/>
        <w:szCs w:val="16"/>
      </w:rPr>
      <w:t>·</w:t>
    </w:r>
    <w:r w:rsidRPr="00F05665">
      <w:rPr>
        <w:rFonts w:ascii="Mrs Eaves OT Roman" w:hAnsi="Mrs Eaves OT Roman"/>
        <w:color w:val="003767"/>
        <w:sz w:val="16"/>
        <w:szCs w:val="16"/>
      </w:rPr>
      <w:t xml:space="preserve"> The University of Texas at Austin </w:t>
    </w:r>
    <w:r w:rsidRPr="00F05665">
      <w:rPr>
        <w:rFonts w:ascii="Lucida Grande" w:hAnsi="Lucida Grande" w:cs="Lucida Grande"/>
        <w:color w:val="003767"/>
        <w:sz w:val="16"/>
        <w:szCs w:val="16"/>
      </w:rPr>
      <w:t>·</w:t>
    </w:r>
    <w:r w:rsidRPr="00F05665">
      <w:rPr>
        <w:rFonts w:ascii="Mrs Eaves OT Roman" w:hAnsi="Mrs Eaves OT Roman"/>
        <w:color w:val="003767"/>
        <w:sz w:val="16"/>
        <w:szCs w:val="16"/>
      </w:rPr>
      <w:t xml:space="preserve"> The University of Texas at Dallas </w:t>
    </w:r>
    <w:r w:rsidRPr="00F05665">
      <w:rPr>
        <w:rFonts w:ascii="Lucida Grande" w:hAnsi="Lucida Grande" w:cs="Lucida Grande"/>
        <w:color w:val="003767"/>
        <w:sz w:val="16"/>
        <w:szCs w:val="16"/>
      </w:rPr>
      <w:t>·</w:t>
    </w:r>
    <w:r w:rsidRPr="00F05665">
      <w:rPr>
        <w:rFonts w:ascii="Mrs Eaves OT Roman" w:hAnsi="Mrs Eaves OT Roman"/>
        <w:color w:val="003767"/>
        <w:sz w:val="16"/>
        <w:szCs w:val="16"/>
      </w:rPr>
      <w:t xml:space="preserve"> The University of Texas at El Paso</w:t>
    </w:r>
  </w:p>
  <w:p w14:paraId="41C5C5BF" w14:textId="77777777" w:rsidR="00D235F2" w:rsidRPr="00F05665" w:rsidRDefault="00D235F2" w:rsidP="00D235F2">
    <w:pPr>
      <w:pStyle w:val="Header"/>
      <w:tabs>
        <w:tab w:val="clear" w:pos="4680"/>
        <w:tab w:val="clear" w:pos="9360"/>
      </w:tabs>
      <w:spacing w:line="360" w:lineRule="auto"/>
      <w:ind w:left="-720"/>
      <w:jc w:val="center"/>
      <w:rPr>
        <w:rFonts w:ascii="Mrs Eaves OT Roman" w:hAnsi="Mrs Eaves OT Roman"/>
        <w:color w:val="003767"/>
        <w:sz w:val="16"/>
        <w:szCs w:val="16"/>
      </w:rPr>
    </w:pPr>
    <w:r w:rsidRPr="00F05665">
      <w:rPr>
        <w:rFonts w:ascii="Mrs Eaves OT Roman" w:hAnsi="Mrs Eaves OT Roman"/>
        <w:color w:val="003767"/>
        <w:sz w:val="16"/>
        <w:szCs w:val="16"/>
      </w:rPr>
      <w:t xml:space="preserve">The University of Texas of the Permian Basin </w:t>
    </w:r>
    <w:r w:rsidRPr="00F05665">
      <w:rPr>
        <w:rFonts w:ascii="Lucida Grande" w:hAnsi="Lucida Grande" w:cs="Lucida Grande"/>
        <w:color w:val="003767"/>
        <w:sz w:val="16"/>
        <w:szCs w:val="16"/>
      </w:rPr>
      <w:t>·</w:t>
    </w:r>
    <w:r w:rsidRPr="00F05665">
      <w:rPr>
        <w:rFonts w:ascii="Mrs Eaves OT Roman" w:hAnsi="Mrs Eaves OT Roman"/>
        <w:color w:val="003767"/>
        <w:sz w:val="16"/>
        <w:szCs w:val="16"/>
      </w:rPr>
      <w:t xml:space="preserve"> The University of Texas Rio Grande Valley </w:t>
    </w:r>
    <w:r w:rsidRPr="00F05665">
      <w:rPr>
        <w:rFonts w:ascii="Lucida Grande" w:hAnsi="Lucida Grande" w:cs="Lucida Grande"/>
        <w:color w:val="003767"/>
        <w:sz w:val="16"/>
        <w:szCs w:val="16"/>
      </w:rPr>
      <w:t>·</w:t>
    </w:r>
    <w:r w:rsidRPr="00F05665">
      <w:rPr>
        <w:rFonts w:ascii="Mrs Eaves OT Roman" w:hAnsi="Mrs Eaves OT Roman"/>
        <w:color w:val="003767"/>
        <w:sz w:val="16"/>
        <w:szCs w:val="16"/>
      </w:rPr>
      <w:t xml:space="preserve"> The University of Texas at San Antonio</w:t>
    </w:r>
  </w:p>
  <w:p w14:paraId="5B400235" w14:textId="77777777" w:rsidR="00D235F2" w:rsidRPr="00F05665" w:rsidRDefault="00D235F2" w:rsidP="00D235F2">
    <w:pPr>
      <w:spacing w:after="0" w:line="360" w:lineRule="auto"/>
      <w:ind w:left="-720"/>
      <w:jc w:val="center"/>
      <w:rPr>
        <w:rFonts w:ascii="Mrs Eaves OT Roman" w:hAnsi="Mrs Eaves OT Roman"/>
        <w:color w:val="003767"/>
        <w:sz w:val="16"/>
        <w:szCs w:val="16"/>
      </w:rPr>
    </w:pPr>
    <w:r w:rsidRPr="00F05665">
      <w:rPr>
        <w:rFonts w:ascii="Mrs Eaves OT Roman" w:hAnsi="Mrs Eaves OT Roman"/>
        <w:color w:val="003767"/>
        <w:sz w:val="16"/>
        <w:szCs w:val="16"/>
      </w:rPr>
      <w:t xml:space="preserve">The University of Texas at Tyler </w:t>
    </w:r>
    <w:r w:rsidRPr="00F05665">
      <w:rPr>
        <w:rFonts w:ascii="Lucida Grande" w:hAnsi="Lucida Grande" w:cs="Lucida Grande"/>
        <w:color w:val="003767"/>
        <w:sz w:val="16"/>
        <w:szCs w:val="16"/>
      </w:rPr>
      <w:t>·</w:t>
    </w:r>
    <w:r w:rsidRPr="00F05665">
      <w:rPr>
        <w:rFonts w:ascii="Mrs Eaves OT Roman" w:hAnsi="Mrs Eaves OT Roman"/>
        <w:color w:val="003767"/>
        <w:sz w:val="16"/>
        <w:szCs w:val="16"/>
      </w:rPr>
      <w:t xml:space="preserve"> The University of Texas Southwestern Medical Center </w:t>
    </w:r>
    <w:r w:rsidRPr="00F05665">
      <w:rPr>
        <w:rFonts w:ascii="Lucida Grande" w:hAnsi="Lucida Grande" w:cs="Lucida Grande"/>
        <w:color w:val="003767"/>
        <w:sz w:val="16"/>
        <w:szCs w:val="16"/>
      </w:rPr>
      <w:t>·</w:t>
    </w:r>
    <w:r w:rsidRPr="00F05665">
      <w:rPr>
        <w:rFonts w:ascii="Mrs Eaves OT Roman" w:hAnsi="Mrs Eaves OT Roman"/>
        <w:color w:val="003767"/>
        <w:sz w:val="16"/>
        <w:szCs w:val="16"/>
      </w:rPr>
      <w:t xml:space="preserve"> The University of Texas Medical Branch at Galveston</w:t>
    </w:r>
  </w:p>
  <w:p w14:paraId="41A19295" w14:textId="77777777" w:rsidR="00D235F2" w:rsidRPr="00F05665" w:rsidRDefault="00D235F2" w:rsidP="00D235F2">
    <w:pPr>
      <w:spacing w:after="0" w:line="360" w:lineRule="auto"/>
      <w:ind w:left="-720"/>
      <w:jc w:val="center"/>
      <w:rPr>
        <w:rFonts w:ascii="Mrs Eaves OT Roman" w:hAnsi="Mrs Eaves OT Roman"/>
        <w:color w:val="003767"/>
        <w:sz w:val="16"/>
        <w:szCs w:val="16"/>
      </w:rPr>
    </w:pPr>
    <w:r w:rsidRPr="00F05665">
      <w:rPr>
        <w:rFonts w:ascii="Mrs Eaves OT Roman" w:hAnsi="Mrs Eaves OT Roman"/>
        <w:color w:val="003767"/>
        <w:sz w:val="16"/>
        <w:szCs w:val="16"/>
      </w:rPr>
      <w:t xml:space="preserve">The University of Texas Health Science Center at Houston </w:t>
    </w:r>
    <w:r w:rsidRPr="00F05665">
      <w:rPr>
        <w:rFonts w:ascii="Lucida Grande" w:hAnsi="Lucida Grande" w:cs="Lucida Grande"/>
        <w:color w:val="003767"/>
        <w:sz w:val="16"/>
        <w:szCs w:val="16"/>
      </w:rPr>
      <w:t>·</w:t>
    </w:r>
    <w:r w:rsidRPr="00F05665">
      <w:rPr>
        <w:rFonts w:ascii="Mrs Eaves OT Roman" w:hAnsi="Mrs Eaves OT Roman"/>
        <w:color w:val="003767"/>
        <w:sz w:val="16"/>
        <w:szCs w:val="16"/>
      </w:rPr>
      <w:t xml:space="preserve"> The University of Texas Health Science Center at San Antonio</w:t>
    </w:r>
  </w:p>
  <w:p w14:paraId="2AA85B44" w14:textId="12613D5C" w:rsidR="00D235F2" w:rsidRPr="00D235F2" w:rsidRDefault="00D235F2" w:rsidP="00D235F2">
    <w:pPr>
      <w:spacing w:after="0" w:line="360" w:lineRule="auto"/>
      <w:ind w:left="-720"/>
      <w:jc w:val="center"/>
      <w:rPr>
        <w:rFonts w:ascii="Mrs Eaves OT Roman" w:hAnsi="Mrs Eaves OT Roman"/>
        <w:color w:val="003767"/>
        <w:sz w:val="16"/>
        <w:szCs w:val="16"/>
      </w:rPr>
    </w:pPr>
    <w:r w:rsidRPr="00F05665">
      <w:rPr>
        <w:rFonts w:ascii="Mrs Eaves OT Roman" w:hAnsi="Mrs Eaves OT Roman"/>
        <w:color w:val="003767"/>
        <w:sz w:val="16"/>
        <w:szCs w:val="16"/>
      </w:rPr>
      <w:t xml:space="preserve">The University of Texas MD Anderson Cancer Center </w:t>
    </w:r>
    <w:r w:rsidRPr="00F05665">
      <w:rPr>
        <w:rFonts w:ascii="Lucida Grande" w:hAnsi="Lucida Grande" w:cs="Lucida Grande"/>
        <w:color w:val="003767"/>
        <w:sz w:val="16"/>
        <w:szCs w:val="16"/>
      </w:rPr>
      <w:t>·</w:t>
    </w:r>
    <w:r w:rsidRPr="00F05665">
      <w:rPr>
        <w:rFonts w:ascii="Mrs Eaves OT Roman" w:hAnsi="Mrs Eaves OT Roman"/>
        <w:color w:val="003767"/>
        <w:sz w:val="16"/>
        <w:szCs w:val="16"/>
      </w:rPr>
      <w:t xml:space="preserve"> The University of Texas Health Science Center at Tyler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F2F7" w14:textId="77777777" w:rsidR="00287915" w:rsidRDefault="00287915" w:rsidP="00FA62E5">
      <w:pPr>
        <w:spacing w:after="0" w:line="240" w:lineRule="auto"/>
      </w:pPr>
      <w:r>
        <w:separator/>
      </w:r>
    </w:p>
  </w:footnote>
  <w:footnote w:type="continuationSeparator" w:id="0">
    <w:p w14:paraId="67593D1F" w14:textId="77777777" w:rsidR="00287915" w:rsidRDefault="00287915" w:rsidP="00FA62E5">
      <w:pPr>
        <w:spacing w:after="0" w:line="240" w:lineRule="auto"/>
      </w:pPr>
      <w:r>
        <w:continuationSeparator/>
      </w:r>
    </w:p>
  </w:footnote>
  <w:footnote w:id="1">
    <w:p w14:paraId="1713EB2F" w14:textId="5A6A3B5B" w:rsidR="00AB2CE7" w:rsidRDefault="006F127E" w:rsidP="00E56CD8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When identifiable, duplicate reports were consolidated and counted as one report in the </w:t>
      </w:r>
      <w:r w:rsidR="00C54F36">
        <w:t>summary</w:t>
      </w:r>
      <w:r>
        <w:t xml:space="preserve"> data, and confidential employee reporting is noted as a sub-set to the total number of reports received.</w:t>
      </w:r>
    </w:p>
  </w:footnote>
  <w:footnote w:id="2">
    <w:p w14:paraId="1D1D8124" w14:textId="617D6F77" w:rsidR="0042795A" w:rsidRDefault="0042795A" w:rsidP="00E56CD8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“Number of confidential reports” is a sub-set of the total number of reports that were received under Section 51.252, by a confidential employee or office (e.g.</w:t>
      </w:r>
      <w:r w:rsidR="00123E07">
        <w:t>,</w:t>
      </w:r>
      <w:r>
        <w:t xml:space="preserve"> Counseling Center, Student Health Center, Victim Advocate for Students, or Student Ombuds).</w:t>
      </w:r>
    </w:p>
  </w:footnote>
  <w:footnote w:id="3">
    <w:p w14:paraId="0469D1BA" w14:textId="242A1148" w:rsidR="0042795A" w:rsidRDefault="0042795A" w:rsidP="00E56CD8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“Disposition” means “final result under the institution’s disciplinary process” as defined in the Texas Higher Education Coordinating Board’s </w:t>
      </w:r>
      <w:r w:rsidR="00123E07">
        <w:t xml:space="preserve">(THECB) </w:t>
      </w:r>
      <w:r>
        <w:t xml:space="preserve">rules for </w:t>
      </w:r>
      <w:r w:rsidR="00123E07">
        <w:t xml:space="preserve">TEC, Section </w:t>
      </w:r>
      <w:r>
        <w:t xml:space="preserve">51.259 </w:t>
      </w:r>
      <w:r w:rsidR="00CB39CD">
        <w:t>[</w:t>
      </w:r>
      <w:r>
        <w:t xml:space="preserve">See </w:t>
      </w:r>
      <w:r w:rsidR="00CB39CD">
        <w:t>19 Texas Administrative Code, Section 3.6(3) (2019)]</w:t>
      </w:r>
      <w:r>
        <w:t xml:space="preserve">; </w:t>
      </w:r>
      <w:r w:rsidR="00123E07">
        <w:t>therefore</w:t>
      </w:r>
      <w:r>
        <w:t xml:space="preserve">, pending disciplinary processes will not be listed until the final result is rendered.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60" w:type="dxa"/>
      <w:tblInd w:w="-7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5"/>
      <w:gridCol w:w="1745"/>
      <w:gridCol w:w="2790"/>
    </w:tblGrid>
    <w:tr w:rsidR="00D235F2" w14:paraId="61B6BDB6" w14:textId="77777777" w:rsidTr="00AB65E9">
      <w:trPr>
        <w:trHeight w:val="835"/>
      </w:trPr>
      <w:tc>
        <w:tcPr>
          <w:tcW w:w="6625" w:type="dxa"/>
        </w:tcPr>
        <w:p w14:paraId="235C6921" w14:textId="77777777" w:rsidR="00D235F2" w:rsidRDefault="00D235F2" w:rsidP="00D235F2">
          <w:pPr>
            <w:pStyle w:val="Header"/>
          </w:pPr>
          <w:r w:rsidRPr="00F05665">
            <w:rPr>
              <w:rFonts w:ascii="Cambria" w:eastAsia="MS Mincho" w:hAnsi="Cambria" w:cs="Times New Roman"/>
              <w:noProof/>
              <w:sz w:val="24"/>
              <w:szCs w:val="24"/>
            </w:rPr>
            <w:drawing>
              <wp:inline distT="0" distB="0" distL="0" distR="0" wp14:anchorId="14399B78" wp14:editId="010E0C4F">
                <wp:extent cx="3996955" cy="775203"/>
                <wp:effectExtent l="0" t="0" r="0" b="1270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creenshot 2015-08-18 17.28.5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6955" cy="775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5" w:type="dxa"/>
        </w:tcPr>
        <w:p w14:paraId="2B39CA64" w14:textId="77777777" w:rsidR="00D235F2" w:rsidRPr="007F4E9A" w:rsidRDefault="00D235F2" w:rsidP="00D235F2">
          <w:pPr>
            <w:pStyle w:val="Header"/>
            <w:spacing w:line="360" w:lineRule="auto"/>
            <w:rPr>
              <w:rFonts w:cs="Arial"/>
              <w:b/>
              <w:spacing w:val="20"/>
              <w:sz w:val="16"/>
              <w:szCs w:val="16"/>
            </w:rPr>
          </w:pPr>
          <w:r w:rsidRPr="007F4E9A">
            <w:rPr>
              <w:rFonts w:ascii="Book Antiqua" w:hAnsi="Book Antiqua"/>
              <w:noProof/>
              <w:color w:val="404040" w:themeColor="text1" w:themeTint="BF"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2FAF1A4" wp14:editId="4014EA3C">
                    <wp:simplePos x="0" y="0"/>
                    <wp:positionH relativeFrom="column">
                      <wp:posOffset>925195</wp:posOffset>
                    </wp:positionH>
                    <wp:positionV relativeFrom="paragraph">
                      <wp:posOffset>22225</wp:posOffset>
                    </wp:positionV>
                    <wp:extent cx="0" cy="685800"/>
                    <wp:effectExtent l="0" t="0" r="25400" b="2540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8580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7A48460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85pt,1.75pt" to="72.8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" strokecolor="#7f7f7f [1612]" strokeweight=".5pt"/>
                </w:pict>
              </mc:Fallback>
            </mc:AlternateContent>
          </w:r>
        </w:p>
      </w:tc>
      <w:tc>
        <w:tcPr>
          <w:tcW w:w="2790" w:type="dxa"/>
        </w:tcPr>
        <w:p w14:paraId="63162908" w14:textId="77777777" w:rsidR="00D235F2" w:rsidRDefault="00D235F2" w:rsidP="00D235F2">
          <w:pPr>
            <w:pStyle w:val="Header"/>
            <w:rPr>
              <w:rFonts w:ascii="Mrs Eaves OT Bold" w:hAnsi="Mrs Eaves OT Bold" w:cs="Times New Roman"/>
              <w:color w:val="00213F"/>
              <w:sz w:val="18"/>
              <w:szCs w:val="18"/>
            </w:rPr>
          </w:pPr>
        </w:p>
        <w:p w14:paraId="6430F56A" w14:textId="77777777" w:rsidR="00D235F2" w:rsidRPr="00F05665" w:rsidRDefault="00D235F2" w:rsidP="00D235F2">
          <w:pPr>
            <w:pStyle w:val="Header"/>
            <w:rPr>
              <w:rFonts w:ascii="Mrs Eaves OT Bold" w:hAnsi="Mrs Eaves OT Bold" w:cs="Times New Roman"/>
              <w:color w:val="00213F"/>
              <w:sz w:val="18"/>
              <w:szCs w:val="18"/>
            </w:rPr>
          </w:pPr>
          <w:r w:rsidRPr="00F05665">
            <w:rPr>
              <w:rFonts w:ascii="Mrs Eaves OT Bold" w:hAnsi="Mrs Eaves OT Bold" w:cs="Times New Roman"/>
              <w:color w:val="00213F"/>
              <w:sz w:val="18"/>
              <w:szCs w:val="18"/>
            </w:rPr>
            <w:t xml:space="preserve">Office </w:t>
          </w:r>
          <w:r>
            <w:rPr>
              <w:rFonts w:ascii="Mrs Eaves OT Bold" w:hAnsi="Mrs Eaves OT Bold" w:cs="Times New Roman"/>
              <w:color w:val="00213F"/>
              <w:sz w:val="18"/>
              <w:szCs w:val="18"/>
            </w:rPr>
            <w:t>of Systemwide Compliance</w:t>
          </w:r>
        </w:p>
        <w:p w14:paraId="4543D7B9" w14:textId="77777777" w:rsidR="00D235F2" w:rsidRPr="00F05665" w:rsidRDefault="00D235F2" w:rsidP="00D235F2">
          <w:pPr>
            <w:pStyle w:val="Header"/>
            <w:rPr>
              <w:rFonts w:ascii="Mrs Eaves OT Roman" w:hAnsi="Mrs Eaves OT Roman" w:cs="Times New Roman"/>
              <w:color w:val="595959" w:themeColor="text1" w:themeTint="A6"/>
              <w:sz w:val="18"/>
              <w:szCs w:val="18"/>
            </w:rPr>
          </w:pPr>
          <w:r>
            <w:rPr>
              <w:rFonts w:ascii="Mrs Eaves OT Roman" w:hAnsi="Mrs Eaves OT Roman" w:cs="Times New Roman"/>
              <w:color w:val="595959" w:themeColor="text1" w:themeTint="A6"/>
              <w:sz w:val="18"/>
              <w:szCs w:val="18"/>
            </w:rPr>
            <w:t>210 West Seventh Street</w:t>
          </w:r>
        </w:p>
        <w:p w14:paraId="56B7A37B" w14:textId="77777777" w:rsidR="00D235F2" w:rsidRPr="00F05665" w:rsidRDefault="00D235F2" w:rsidP="00D235F2">
          <w:pPr>
            <w:pStyle w:val="Header"/>
            <w:rPr>
              <w:rFonts w:ascii="Mrs Eaves OT Roman" w:hAnsi="Mrs Eaves OT Roman" w:cs="Times New Roman"/>
              <w:color w:val="595959" w:themeColor="text1" w:themeTint="A6"/>
              <w:sz w:val="18"/>
              <w:szCs w:val="18"/>
            </w:rPr>
          </w:pPr>
          <w:r w:rsidRPr="00F05665">
            <w:rPr>
              <w:rFonts w:ascii="Mrs Eaves OT Roman" w:hAnsi="Mrs Eaves OT Roman" w:cs="Times New Roman"/>
              <w:color w:val="595959" w:themeColor="text1" w:themeTint="A6"/>
              <w:sz w:val="18"/>
              <w:szCs w:val="18"/>
            </w:rPr>
            <w:t>Austin, Texas 787</w:t>
          </w:r>
          <w:r>
            <w:rPr>
              <w:rFonts w:ascii="Mrs Eaves OT Roman" w:hAnsi="Mrs Eaves OT Roman" w:cs="Times New Roman"/>
              <w:color w:val="595959" w:themeColor="text1" w:themeTint="A6"/>
              <w:sz w:val="18"/>
              <w:szCs w:val="18"/>
            </w:rPr>
            <w:t>01</w:t>
          </w:r>
        </w:p>
        <w:p w14:paraId="5E078644" w14:textId="77777777" w:rsidR="00D235F2" w:rsidRPr="00F05665" w:rsidRDefault="00D235F2" w:rsidP="00D235F2">
          <w:pPr>
            <w:pStyle w:val="Header"/>
            <w:rPr>
              <w:smallCaps/>
              <w:color w:val="DF6427"/>
              <w:sz w:val="14"/>
              <w:szCs w:val="14"/>
            </w:rPr>
          </w:pPr>
          <w:r w:rsidRPr="00F05665">
            <w:rPr>
              <w:rFonts w:ascii="Mrs Eaves OT Bold" w:hAnsi="Mrs Eaves OT Bold" w:cs="Times New Roman"/>
              <w:smallCaps/>
              <w:color w:val="DF6427"/>
              <w:sz w:val="18"/>
              <w:szCs w:val="18"/>
            </w:rPr>
            <w:t>www.utsystem.edu</w:t>
          </w:r>
        </w:p>
      </w:tc>
    </w:tr>
  </w:tbl>
  <w:p w14:paraId="6759653D" w14:textId="3C27DA0B" w:rsidR="00415011" w:rsidRDefault="00D235F2">
    <w:pPr>
      <w:pStyle w:val="Header"/>
    </w:pPr>
    <w:r w:rsidRPr="007F4E9A">
      <w:rPr>
        <w:rFonts w:ascii="Book Antiqua" w:hAnsi="Book Antiqua"/>
        <w:noProof/>
        <w:color w:val="404040" w:themeColor="text1" w:themeTint="BF"/>
        <w:sz w:val="12"/>
        <w:szCs w:val="1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D6AD3FA" wp14:editId="06530D9E">
              <wp:simplePos x="0" y="0"/>
              <wp:positionH relativeFrom="column">
                <wp:posOffset>-502247</wp:posOffset>
              </wp:positionH>
              <wp:positionV relativeFrom="paragraph">
                <wp:posOffset>79299</wp:posOffset>
              </wp:positionV>
              <wp:extent cx="7069540" cy="0"/>
              <wp:effectExtent l="0" t="0" r="1714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954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bg1">
                            <a:lumMod val="50000"/>
                          </a:scheme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5926CE" id="Straight Connector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55pt,6.25pt" to="517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" strokecolor="#7f7f7f [1612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492"/>
    <w:multiLevelType w:val="hybridMultilevel"/>
    <w:tmpl w:val="75DE2F60"/>
    <w:lvl w:ilvl="0" w:tplc="7910D85A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F393C"/>
    <w:multiLevelType w:val="hybridMultilevel"/>
    <w:tmpl w:val="5156B7CA"/>
    <w:lvl w:ilvl="0" w:tplc="046CDFF4">
      <w:start w:val="1"/>
      <w:numFmt w:val="lowerLetter"/>
      <w:lvlText w:val="%1."/>
      <w:lvlJc w:val="left"/>
      <w:pPr>
        <w:ind w:left="1080" w:hanging="360"/>
      </w:pPr>
      <w:rPr>
        <w:rFonts w:cstheme="minorHAns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B15641"/>
    <w:multiLevelType w:val="hybridMultilevel"/>
    <w:tmpl w:val="666E15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536AF"/>
    <w:multiLevelType w:val="hybridMultilevel"/>
    <w:tmpl w:val="14F09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527984">
    <w:abstractNumId w:val="2"/>
  </w:num>
  <w:num w:numId="2" w16cid:durableId="1405689300">
    <w:abstractNumId w:val="3"/>
  </w:num>
  <w:num w:numId="3" w16cid:durableId="148717369">
    <w:abstractNumId w:val="0"/>
  </w:num>
  <w:num w:numId="4" w16cid:durableId="1162087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E5"/>
    <w:rsid w:val="00002AA9"/>
    <w:rsid w:val="000031FA"/>
    <w:rsid w:val="000208C3"/>
    <w:rsid w:val="000238E3"/>
    <w:rsid w:val="00035B91"/>
    <w:rsid w:val="00041821"/>
    <w:rsid w:val="0006145E"/>
    <w:rsid w:val="000643E9"/>
    <w:rsid w:val="000675D1"/>
    <w:rsid w:val="0007019C"/>
    <w:rsid w:val="00070ACB"/>
    <w:rsid w:val="00094A97"/>
    <w:rsid w:val="00095A3B"/>
    <w:rsid w:val="000969F3"/>
    <w:rsid w:val="000A4C16"/>
    <w:rsid w:val="000C0D89"/>
    <w:rsid w:val="000C3B0A"/>
    <w:rsid w:val="000C4008"/>
    <w:rsid w:val="000C7011"/>
    <w:rsid w:val="000D6200"/>
    <w:rsid w:val="000E0658"/>
    <w:rsid w:val="000E067E"/>
    <w:rsid w:val="000E2B57"/>
    <w:rsid w:val="000E4FAE"/>
    <w:rsid w:val="000E6195"/>
    <w:rsid w:val="000E6F10"/>
    <w:rsid w:val="000F4DE1"/>
    <w:rsid w:val="000F5E85"/>
    <w:rsid w:val="00101E8A"/>
    <w:rsid w:val="001026F5"/>
    <w:rsid w:val="0010447D"/>
    <w:rsid w:val="001150E2"/>
    <w:rsid w:val="0011719A"/>
    <w:rsid w:val="00123601"/>
    <w:rsid w:val="00123E07"/>
    <w:rsid w:val="00127ABC"/>
    <w:rsid w:val="00131A91"/>
    <w:rsid w:val="00131E66"/>
    <w:rsid w:val="001332E1"/>
    <w:rsid w:val="001336B6"/>
    <w:rsid w:val="00133E8F"/>
    <w:rsid w:val="00135CAD"/>
    <w:rsid w:val="00137951"/>
    <w:rsid w:val="00150075"/>
    <w:rsid w:val="00161989"/>
    <w:rsid w:val="00162CF1"/>
    <w:rsid w:val="00170458"/>
    <w:rsid w:val="00181F53"/>
    <w:rsid w:val="00185EDE"/>
    <w:rsid w:val="00186041"/>
    <w:rsid w:val="001A0E38"/>
    <w:rsid w:val="001A2FAE"/>
    <w:rsid w:val="001D598E"/>
    <w:rsid w:val="001E3C0E"/>
    <w:rsid w:val="001E567A"/>
    <w:rsid w:val="002009F8"/>
    <w:rsid w:val="00202B8A"/>
    <w:rsid w:val="00206457"/>
    <w:rsid w:val="00211BF9"/>
    <w:rsid w:val="002140EE"/>
    <w:rsid w:val="00215370"/>
    <w:rsid w:val="0021609C"/>
    <w:rsid w:val="00217A0D"/>
    <w:rsid w:val="002248E1"/>
    <w:rsid w:val="002250BF"/>
    <w:rsid w:val="0023067F"/>
    <w:rsid w:val="0023239A"/>
    <w:rsid w:val="00234E2A"/>
    <w:rsid w:val="00242703"/>
    <w:rsid w:val="00242A04"/>
    <w:rsid w:val="002437C8"/>
    <w:rsid w:val="002459A5"/>
    <w:rsid w:val="002513C2"/>
    <w:rsid w:val="0025413B"/>
    <w:rsid w:val="0026310F"/>
    <w:rsid w:val="00263F3F"/>
    <w:rsid w:val="00287915"/>
    <w:rsid w:val="00290F64"/>
    <w:rsid w:val="0029494C"/>
    <w:rsid w:val="002A4475"/>
    <w:rsid w:val="002A685D"/>
    <w:rsid w:val="002B11D6"/>
    <w:rsid w:val="002C23D7"/>
    <w:rsid w:val="002D18C6"/>
    <w:rsid w:val="002D20BA"/>
    <w:rsid w:val="002D6670"/>
    <w:rsid w:val="002E586A"/>
    <w:rsid w:val="002F1857"/>
    <w:rsid w:val="002F4590"/>
    <w:rsid w:val="002F7FBB"/>
    <w:rsid w:val="0031078C"/>
    <w:rsid w:val="0033286F"/>
    <w:rsid w:val="003344E8"/>
    <w:rsid w:val="00337F48"/>
    <w:rsid w:val="003403A1"/>
    <w:rsid w:val="00352D8E"/>
    <w:rsid w:val="00362EB2"/>
    <w:rsid w:val="00364354"/>
    <w:rsid w:val="00370877"/>
    <w:rsid w:val="00372A19"/>
    <w:rsid w:val="00372D91"/>
    <w:rsid w:val="00373F05"/>
    <w:rsid w:val="003757CE"/>
    <w:rsid w:val="00377AB5"/>
    <w:rsid w:val="0038343B"/>
    <w:rsid w:val="0038795E"/>
    <w:rsid w:val="003A3E68"/>
    <w:rsid w:val="003A64C5"/>
    <w:rsid w:val="003B33EA"/>
    <w:rsid w:val="003B694F"/>
    <w:rsid w:val="003C04A8"/>
    <w:rsid w:val="003C29B1"/>
    <w:rsid w:val="003C6E66"/>
    <w:rsid w:val="003D1A61"/>
    <w:rsid w:val="003E04B8"/>
    <w:rsid w:val="003E3150"/>
    <w:rsid w:val="003E5263"/>
    <w:rsid w:val="003E67B1"/>
    <w:rsid w:val="00403438"/>
    <w:rsid w:val="00414877"/>
    <w:rsid w:val="00415011"/>
    <w:rsid w:val="004250D1"/>
    <w:rsid w:val="0042795A"/>
    <w:rsid w:val="0043289C"/>
    <w:rsid w:val="00436B63"/>
    <w:rsid w:val="004438EF"/>
    <w:rsid w:val="00447DEB"/>
    <w:rsid w:val="00454CF7"/>
    <w:rsid w:val="00456683"/>
    <w:rsid w:val="00465928"/>
    <w:rsid w:val="00480879"/>
    <w:rsid w:val="00487BAC"/>
    <w:rsid w:val="004920A3"/>
    <w:rsid w:val="00492B87"/>
    <w:rsid w:val="00492E54"/>
    <w:rsid w:val="004A6A57"/>
    <w:rsid w:val="004B039D"/>
    <w:rsid w:val="004B5B1A"/>
    <w:rsid w:val="004C0AB8"/>
    <w:rsid w:val="004C7495"/>
    <w:rsid w:val="004D1C8B"/>
    <w:rsid w:val="0050686A"/>
    <w:rsid w:val="00514493"/>
    <w:rsid w:val="005418E6"/>
    <w:rsid w:val="005A67E5"/>
    <w:rsid w:val="005B4AC2"/>
    <w:rsid w:val="005C61A5"/>
    <w:rsid w:val="005D0335"/>
    <w:rsid w:val="005D5A9D"/>
    <w:rsid w:val="005E3461"/>
    <w:rsid w:val="005F700E"/>
    <w:rsid w:val="00603C9B"/>
    <w:rsid w:val="00612E42"/>
    <w:rsid w:val="00625084"/>
    <w:rsid w:val="0064429B"/>
    <w:rsid w:val="00651CDA"/>
    <w:rsid w:val="00651E42"/>
    <w:rsid w:val="00664F71"/>
    <w:rsid w:val="00674DD8"/>
    <w:rsid w:val="006778F2"/>
    <w:rsid w:val="00681CF5"/>
    <w:rsid w:val="00683CD6"/>
    <w:rsid w:val="006850FF"/>
    <w:rsid w:val="0069015C"/>
    <w:rsid w:val="006A448B"/>
    <w:rsid w:val="006A5B86"/>
    <w:rsid w:val="006A6415"/>
    <w:rsid w:val="006A6882"/>
    <w:rsid w:val="006C2B93"/>
    <w:rsid w:val="006D0385"/>
    <w:rsid w:val="006E6BDF"/>
    <w:rsid w:val="006E7669"/>
    <w:rsid w:val="006F127E"/>
    <w:rsid w:val="006F60B4"/>
    <w:rsid w:val="0071131B"/>
    <w:rsid w:val="00712F13"/>
    <w:rsid w:val="00720121"/>
    <w:rsid w:val="00720D0C"/>
    <w:rsid w:val="0072166A"/>
    <w:rsid w:val="00723210"/>
    <w:rsid w:val="00735F05"/>
    <w:rsid w:val="00743B58"/>
    <w:rsid w:val="007515E0"/>
    <w:rsid w:val="007516D2"/>
    <w:rsid w:val="007565FA"/>
    <w:rsid w:val="00766751"/>
    <w:rsid w:val="0077452C"/>
    <w:rsid w:val="0077686D"/>
    <w:rsid w:val="00784316"/>
    <w:rsid w:val="00785BF9"/>
    <w:rsid w:val="00787079"/>
    <w:rsid w:val="007901DA"/>
    <w:rsid w:val="00790D63"/>
    <w:rsid w:val="007D3BB3"/>
    <w:rsid w:val="007E70C6"/>
    <w:rsid w:val="007F4E9A"/>
    <w:rsid w:val="00805670"/>
    <w:rsid w:val="00823322"/>
    <w:rsid w:val="0082522B"/>
    <w:rsid w:val="00825243"/>
    <w:rsid w:val="00832412"/>
    <w:rsid w:val="00842C5E"/>
    <w:rsid w:val="0084555B"/>
    <w:rsid w:val="008520E0"/>
    <w:rsid w:val="00853EF8"/>
    <w:rsid w:val="00863E1C"/>
    <w:rsid w:val="00871AF4"/>
    <w:rsid w:val="00875099"/>
    <w:rsid w:val="008904FF"/>
    <w:rsid w:val="0089590B"/>
    <w:rsid w:val="008967DA"/>
    <w:rsid w:val="008A0C87"/>
    <w:rsid w:val="008A4F0E"/>
    <w:rsid w:val="008B23FA"/>
    <w:rsid w:val="008B7307"/>
    <w:rsid w:val="008B7951"/>
    <w:rsid w:val="008C53C5"/>
    <w:rsid w:val="008D2EF7"/>
    <w:rsid w:val="008E6749"/>
    <w:rsid w:val="00900DC2"/>
    <w:rsid w:val="00901074"/>
    <w:rsid w:val="00912CCA"/>
    <w:rsid w:val="00915BD3"/>
    <w:rsid w:val="00916A9F"/>
    <w:rsid w:val="00920EDF"/>
    <w:rsid w:val="0093328F"/>
    <w:rsid w:val="009412C0"/>
    <w:rsid w:val="0094228F"/>
    <w:rsid w:val="009509CA"/>
    <w:rsid w:val="00954981"/>
    <w:rsid w:val="00995D75"/>
    <w:rsid w:val="00997C20"/>
    <w:rsid w:val="009B14F8"/>
    <w:rsid w:val="009C258D"/>
    <w:rsid w:val="009D34FF"/>
    <w:rsid w:val="009E03A3"/>
    <w:rsid w:val="009E6B49"/>
    <w:rsid w:val="009F2E15"/>
    <w:rsid w:val="009F34FD"/>
    <w:rsid w:val="00A01B95"/>
    <w:rsid w:val="00A02A0D"/>
    <w:rsid w:val="00A057E6"/>
    <w:rsid w:val="00A11DF2"/>
    <w:rsid w:val="00A24036"/>
    <w:rsid w:val="00A24967"/>
    <w:rsid w:val="00A26B47"/>
    <w:rsid w:val="00A4073A"/>
    <w:rsid w:val="00A41BB9"/>
    <w:rsid w:val="00A431FE"/>
    <w:rsid w:val="00A460A0"/>
    <w:rsid w:val="00A52003"/>
    <w:rsid w:val="00A53412"/>
    <w:rsid w:val="00A550D1"/>
    <w:rsid w:val="00A57134"/>
    <w:rsid w:val="00A6352C"/>
    <w:rsid w:val="00A850A0"/>
    <w:rsid w:val="00A87845"/>
    <w:rsid w:val="00A92FED"/>
    <w:rsid w:val="00A96635"/>
    <w:rsid w:val="00AA1DBD"/>
    <w:rsid w:val="00AA3DB3"/>
    <w:rsid w:val="00AB2CE7"/>
    <w:rsid w:val="00AB2F85"/>
    <w:rsid w:val="00AB69D0"/>
    <w:rsid w:val="00AC58EF"/>
    <w:rsid w:val="00AC6D88"/>
    <w:rsid w:val="00AE4E42"/>
    <w:rsid w:val="00AF1BFF"/>
    <w:rsid w:val="00AF73BC"/>
    <w:rsid w:val="00B03757"/>
    <w:rsid w:val="00B1199D"/>
    <w:rsid w:val="00B11A9B"/>
    <w:rsid w:val="00B21FB3"/>
    <w:rsid w:val="00B23FC5"/>
    <w:rsid w:val="00B250D4"/>
    <w:rsid w:val="00B34B1F"/>
    <w:rsid w:val="00B3690F"/>
    <w:rsid w:val="00B531BB"/>
    <w:rsid w:val="00B54337"/>
    <w:rsid w:val="00B63127"/>
    <w:rsid w:val="00B64048"/>
    <w:rsid w:val="00B85CA0"/>
    <w:rsid w:val="00B9016C"/>
    <w:rsid w:val="00B92343"/>
    <w:rsid w:val="00B9623F"/>
    <w:rsid w:val="00B9642E"/>
    <w:rsid w:val="00B97884"/>
    <w:rsid w:val="00BA4384"/>
    <w:rsid w:val="00BA4C97"/>
    <w:rsid w:val="00BA5D4D"/>
    <w:rsid w:val="00BB0248"/>
    <w:rsid w:val="00BB21AC"/>
    <w:rsid w:val="00BB66F3"/>
    <w:rsid w:val="00BC2FE2"/>
    <w:rsid w:val="00BC782E"/>
    <w:rsid w:val="00BD3D82"/>
    <w:rsid w:val="00BE3B16"/>
    <w:rsid w:val="00BE5670"/>
    <w:rsid w:val="00BE6A28"/>
    <w:rsid w:val="00C0297B"/>
    <w:rsid w:val="00C055D2"/>
    <w:rsid w:val="00C10BCD"/>
    <w:rsid w:val="00C1215E"/>
    <w:rsid w:val="00C16B46"/>
    <w:rsid w:val="00C25971"/>
    <w:rsid w:val="00C36512"/>
    <w:rsid w:val="00C43A1F"/>
    <w:rsid w:val="00C46736"/>
    <w:rsid w:val="00C50DF9"/>
    <w:rsid w:val="00C54AD9"/>
    <w:rsid w:val="00C54F36"/>
    <w:rsid w:val="00C6182E"/>
    <w:rsid w:val="00C6377D"/>
    <w:rsid w:val="00C64372"/>
    <w:rsid w:val="00C80ADA"/>
    <w:rsid w:val="00C925D7"/>
    <w:rsid w:val="00C938CF"/>
    <w:rsid w:val="00CA7FBA"/>
    <w:rsid w:val="00CB39CD"/>
    <w:rsid w:val="00CC28BF"/>
    <w:rsid w:val="00CC332E"/>
    <w:rsid w:val="00CC701C"/>
    <w:rsid w:val="00CD790D"/>
    <w:rsid w:val="00CE417C"/>
    <w:rsid w:val="00CF1753"/>
    <w:rsid w:val="00CF507B"/>
    <w:rsid w:val="00CF706F"/>
    <w:rsid w:val="00D11FEF"/>
    <w:rsid w:val="00D225BD"/>
    <w:rsid w:val="00D235F2"/>
    <w:rsid w:val="00D3006E"/>
    <w:rsid w:val="00D30B92"/>
    <w:rsid w:val="00D3742D"/>
    <w:rsid w:val="00D43BF2"/>
    <w:rsid w:val="00D534AC"/>
    <w:rsid w:val="00D53FD1"/>
    <w:rsid w:val="00D578CF"/>
    <w:rsid w:val="00D60330"/>
    <w:rsid w:val="00D61B4B"/>
    <w:rsid w:val="00D65DC9"/>
    <w:rsid w:val="00D6715E"/>
    <w:rsid w:val="00D82798"/>
    <w:rsid w:val="00D85064"/>
    <w:rsid w:val="00D907E1"/>
    <w:rsid w:val="00D9480D"/>
    <w:rsid w:val="00D95B85"/>
    <w:rsid w:val="00D9614F"/>
    <w:rsid w:val="00DA0606"/>
    <w:rsid w:val="00DA6C9B"/>
    <w:rsid w:val="00DB03CD"/>
    <w:rsid w:val="00DB6AE0"/>
    <w:rsid w:val="00DB7EFC"/>
    <w:rsid w:val="00DC139B"/>
    <w:rsid w:val="00DC3A19"/>
    <w:rsid w:val="00DC79CB"/>
    <w:rsid w:val="00DD200B"/>
    <w:rsid w:val="00DE0E0A"/>
    <w:rsid w:val="00DE277D"/>
    <w:rsid w:val="00DE4928"/>
    <w:rsid w:val="00DE5475"/>
    <w:rsid w:val="00E036E4"/>
    <w:rsid w:val="00E12648"/>
    <w:rsid w:val="00E211DE"/>
    <w:rsid w:val="00E25DC6"/>
    <w:rsid w:val="00E32982"/>
    <w:rsid w:val="00E37129"/>
    <w:rsid w:val="00E47D1E"/>
    <w:rsid w:val="00E509D3"/>
    <w:rsid w:val="00E514D8"/>
    <w:rsid w:val="00E54E95"/>
    <w:rsid w:val="00E565EE"/>
    <w:rsid w:val="00E56CD8"/>
    <w:rsid w:val="00E61BC5"/>
    <w:rsid w:val="00E75F4C"/>
    <w:rsid w:val="00E75FD7"/>
    <w:rsid w:val="00E80111"/>
    <w:rsid w:val="00E81E27"/>
    <w:rsid w:val="00E82256"/>
    <w:rsid w:val="00E853EF"/>
    <w:rsid w:val="00E912F2"/>
    <w:rsid w:val="00E91BB9"/>
    <w:rsid w:val="00E92E95"/>
    <w:rsid w:val="00E968AA"/>
    <w:rsid w:val="00EA24A9"/>
    <w:rsid w:val="00EA49AA"/>
    <w:rsid w:val="00EA765B"/>
    <w:rsid w:val="00EB03B5"/>
    <w:rsid w:val="00EB31CE"/>
    <w:rsid w:val="00EB5CF8"/>
    <w:rsid w:val="00EB7E36"/>
    <w:rsid w:val="00EC30E8"/>
    <w:rsid w:val="00EC3E48"/>
    <w:rsid w:val="00EC67B6"/>
    <w:rsid w:val="00EC6BCC"/>
    <w:rsid w:val="00ED231B"/>
    <w:rsid w:val="00ED31AD"/>
    <w:rsid w:val="00EE12A1"/>
    <w:rsid w:val="00EF7FC9"/>
    <w:rsid w:val="00F012D6"/>
    <w:rsid w:val="00F05406"/>
    <w:rsid w:val="00F05665"/>
    <w:rsid w:val="00F0698B"/>
    <w:rsid w:val="00F12497"/>
    <w:rsid w:val="00F22A22"/>
    <w:rsid w:val="00F24501"/>
    <w:rsid w:val="00F341B1"/>
    <w:rsid w:val="00F36CA0"/>
    <w:rsid w:val="00F40B08"/>
    <w:rsid w:val="00F42939"/>
    <w:rsid w:val="00F430C3"/>
    <w:rsid w:val="00F464A2"/>
    <w:rsid w:val="00F46BD7"/>
    <w:rsid w:val="00F55F3F"/>
    <w:rsid w:val="00F72A7E"/>
    <w:rsid w:val="00F73A5F"/>
    <w:rsid w:val="00F759CA"/>
    <w:rsid w:val="00F82E02"/>
    <w:rsid w:val="00F92750"/>
    <w:rsid w:val="00F942BD"/>
    <w:rsid w:val="00F96D4C"/>
    <w:rsid w:val="00FA31BC"/>
    <w:rsid w:val="00FA62E5"/>
    <w:rsid w:val="00FB0E81"/>
    <w:rsid w:val="00FC1777"/>
    <w:rsid w:val="00FC3028"/>
    <w:rsid w:val="00FD6B77"/>
    <w:rsid w:val="00FE2F38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0956D2"/>
  <w15:docId w15:val="{E7724DE8-2D95-462B-A00F-D45A093B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745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7452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2E5"/>
  </w:style>
  <w:style w:type="paragraph" w:styleId="Footer">
    <w:name w:val="footer"/>
    <w:basedOn w:val="Normal"/>
    <w:link w:val="FooterChar"/>
    <w:uiPriority w:val="99"/>
    <w:unhideWhenUsed/>
    <w:rsid w:val="00F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2E5"/>
  </w:style>
  <w:style w:type="paragraph" w:styleId="BalloonText">
    <w:name w:val="Balloon Text"/>
    <w:basedOn w:val="Normal"/>
    <w:link w:val="BalloonTextChar"/>
    <w:uiPriority w:val="99"/>
    <w:semiHidden/>
    <w:unhideWhenUsed/>
    <w:rsid w:val="00EA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6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7452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7452C"/>
    <w:rPr>
      <w:rFonts w:ascii="Times New Roman" w:eastAsia="Times New Roman" w:hAnsi="Times New Roman" w:cs="Times New Roman"/>
      <w:i/>
      <w:sz w:val="16"/>
      <w:szCs w:val="20"/>
    </w:rPr>
  </w:style>
  <w:style w:type="paragraph" w:styleId="ListParagraph">
    <w:name w:val="List Paragraph"/>
    <w:basedOn w:val="Normal"/>
    <w:uiPriority w:val="34"/>
    <w:qFormat/>
    <w:rsid w:val="00162C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3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EF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29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29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297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C13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1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c.edu/current-students/policies-conduct/title-ix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33B8919F2954CA83599EDC7CDC40B" ma:contentTypeVersion="9" ma:contentTypeDescription="Create a new document." ma:contentTypeScope="" ma:versionID="9e536e55ac65d216a0b056b4a0f98cc8">
  <xsd:schema xmlns:xsd="http://www.w3.org/2001/XMLSchema" xmlns:xs="http://www.w3.org/2001/XMLSchema" xmlns:p="http://schemas.microsoft.com/office/2006/metadata/properties" xmlns:ns3="2290e22f-7c6e-414f-8cfd-09bcffcf22db" targetNamespace="http://schemas.microsoft.com/office/2006/metadata/properties" ma:root="true" ma:fieldsID="4d4db5a1b3e0d8272479037532a1f14a" ns3:_="">
    <xsd:import namespace="2290e22f-7c6e-414f-8cfd-09bcffcf22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0e22f-7c6e-414f-8cfd-09bcffcf2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DFC133-2273-4685-96B5-41854B486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0e22f-7c6e-414f-8cfd-09bcffcf2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CF53C-AE85-4A40-85EA-7291E22EB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20FC9-70BC-42FA-AF75-CB923C5858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D2A2F5-CB0A-4ADC-B8AA-3945C46054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UTSYSTEM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Meloncon, Trisha</dc:creator>
  <cp:lastModifiedBy>Finley, Adam</cp:lastModifiedBy>
  <cp:revision>10</cp:revision>
  <cp:lastPrinted>2019-08-27T21:31:00Z</cp:lastPrinted>
  <dcterms:created xsi:type="dcterms:W3CDTF">2021-10-07T16:43:00Z</dcterms:created>
  <dcterms:modified xsi:type="dcterms:W3CDTF">2025-09-26T17:52:00Z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0x01010076F33B8919F2954CA83599EDC7CDC40B</vt:lpwstr>
  </property>
</Properties>
</file>